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95D2" w14:textId="1F4443CE" w:rsidR="006D0C8F" w:rsidRPr="006D0C8F" w:rsidRDefault="006D0C8F" w:rsidP="006D0C8F">
      <w:pPr>
        <w:jc w:val="both"/>
        <w:rPr>
          <w:rFonts w:ascii="Cambria" w:eastAsia="Calibri" w:hAnsi="Cambria" w:cs="Times New Roman"/>
        </w:rPr>
      </w:pPr>
      <w:r w:rsidRPr="006D0C8F">
        <w:rPr>
          <w:rFonts w:ascii="Cambria" w:eastAsia="Calibri" w:hAnsi="Cambria" w:cs="Times New Roman"/>
        </w:rPr>
        <w:t>Si attesta che l’Ente per l’anno 202</w:t>
      </w:r>
      <w:r>
        <w:rPr>
          <w:rFonts w:ascii="Cambria" w:eastAsia="Calibri" w:hAnsi="Cambria" w:cs="Times New Roman"/>
        </w:rPr>
        <w:t>3</w:t>
      </w:r>
      <w:r w:rsidRPr="006D0C8F">
        <w:rPr>
          <w:rFonts w:ascii="Cambria" w:eastAsia="Calibri" w:hAnsi="Cambria" w:cs="Times New Roman"/>
        </w:rPr>
        <w:t xml:space="preserve"> anche se non ha ancora attivato un sistema informatico per la rilevazione della soddisfazione dei servizi, </w:t>
      </w:r>
      <w:r w:rsidR="00226498">
        <w:rPr>
          <w:rFonts w:ascii="Cambria" w:hAnsi="Cambria"/>
        </w:rPr>
        <w:t xml:space="preserve">secondo quanto disposto dall’art. 7 co. 3 del </w:t>
      </w:r>
      <w:proofErr w:type="spellStart"/>
      <w:r w:rsidR="00226498">
        <w:rPr>
          <w:rFonts w:ascii="Cambria" w:hAnsi="Cambria"/>
        </w:rPr>
        <w:t>d.lgs</w:t>
      </w:r>
      <w:proofErr w:type="spellEnd"/>
      <w:r w:rsidR="00226498">
        <w:rPr>
          <w:rFonts w:ascii="Cambria" w:hAnsi="Cambria"/>
        </w:rPr>
        <w:t xml:space="preserve"> 82/2005 modificato dall’art. 8 co. 1 del </w:t>
      </w:r>
      <w:proofErr w:type="spellStart"/>
      <w:r w:rsidR="00226498">
        <w:rPr>
          <w:rFonts w:ascii="Cambria" w:hAnsi="Cambria"/>
        </w:rPr>
        <w:t>d.lgs</w:t>
      </w:r>
      <w:proofErr w:type="spellEnd"/>
      <w:r w:rsidR="00226498">
        <w:rPr>
          <w:rFonts w:ascii="Cambria" w:hAnsi="Cambria"/>
        </w:rPr>
        <w:t xml:space="preserve"> 179/2016, </w:t>
      </w:r>
      <w:r w:rsidRPr="006D0C8F">
        <w:rPr>
          <w:rFonts w:ascii="Cambria" w:eastAsia="Calibri" w:hAnsi="Cambria" w:cs="Times New Roman"/>
        </w:rPr>
        <w:t xml:space="preserve">attraverso il quotidiano confronto con l’utenza, vista anche le dimensioni dell’Ente, ha avuto modo di acquisire diversi feedback che gli hanno permesso di risolvere e migliorare i servizi informatici </w:t>
      </w:r>
      <w:proofErr w:type="gramStart"/>
      <w:r w:rsidRPr="006D0C8F">
        <w:rPr>
          <w:rFonts w:ascii="Cambria" w:eastAsia="Calibri" w:hAnsi="Cambria" w:cs="Times New Roman"/>
        </w:rPr>
        <w:t>dell’ANPR  per</w:t>
      </w:r>
      <w:proofErr w:type="gramEnd"/>
      <w:r w:rsidRPr="006D0C8F">
        <w:rPr>
          <w:rFonts w:ascii="Cambria" w:eastAsia="Calibri" w:hAnsi="Cambria" w:cs="Times New Roman"/>
        </w:rPr>
        <w:t xml:space="preserve"> l’anagrafe, del calcolo </w:t>
      </w:r>
      <w:proofErr w:type="spellStart"/>
      <w:r w:rsidRPr="006D0C8F">
        <w:rPr>
          <w:rFonts w:ascii="Cambria" w:eastAsia="Calibri" w:hAnsi="Cambria" w:cs="Times New Roman"/>
        </w:rPr>
        <w:t>dell’Imu</w:t>
      </w:r>
      <w:proofErr w:type="spellEnd"/>
      <w:r w:rsidRPr="006D0C8F">
        <w:rPr>
          <w:rFonts w:ascii="Cambria" w:eastAsia="Calibri" w:hAnsi="Cambria" w:cs="Times New Roman"/>
        </w:rPr>
        <w:t xml:space="preserve"> (per il settore tributi), del pagamento dei tributi e delle tasse comunali tramite il </w:t>
      </w:r>
      <w:proofErr w:type="spellStart"/>
      <w:r w:rsidRPr="006D0C8F">
        <w:rPr>
          <w:rFonts w:ascii="Cambria" w:eastAsia="Calibri" w:hAnsi="Cambria" w:cs="Times New Roman"/>
        </w:rPr>
        <w:t>PagoPa</w:t>
      </w:r>
      <w:proofErr w:type="spellEnd"/>
      <w:r w:rsidRPr="006D0C8F">
        <w:rPr>
          <w:rFonts w:ascii="Cambria" w:eastAsia="Calibri" w:hAnsi="Cambria" w:cs="Times New Roman"/>
        </w:rPr>
        <w:t xml:space="preserve"> e delle prenotazioni degli appuntamenti per tutti gli altri settori.    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65A7E1C2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6D0C8F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6D0C8F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6D0C8F">
        <w:rPr>
          <w:rFonts w:ascii="Cambria" w:hAnsi="Cambria"/>
        </w:rPr>
        <w:t>3</w:t>
      </w:r>
    </w:p>
    <w:p w14:paraId="234AAA99" w14:textId="11733131" w:rsidR="001766F7" w:rsidRDefault="00226498" w:rsidP="00226498">
      <w:pPr>
        <w:tabs>
          <w:tab w:val="left" w:pos="661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82297"/>
    <w:rsid w:val="000B39D0"/>
    <w:rsid w:val="000E50A9"/>
    <w:rsid w:val="001766F7"/>
    <w:rsid w:val="00185693"/>
    <w:rsid w:val="00194C9F"/>
    <w:rsid w:val="001C291C"/>
    <w:rsid w:val="001D149D"/>
    <w:rsid w:val="00217BAE"/>
    <w:rsid w:val="00226498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D0C8F"/>
    <w:rsid w:val="006E0D39"/>
    <w:rsid w:val="00753204"/>
    <w:rsid w:val="00790279"/>
    <w:rsid w:val="0091230E"/>
    <w:rsid w:val="0091690F"/>
    <w:rsid w:val="009205B5"/>
    <w:rsid w:val="0092771C"/>
    <w:rsid w:val="009D1AA4"/>
    <w:rsid w:val="009D7626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8</cp:revision>
  <cp:lastPrinted>2024-05-14T11:32:00Z</cp:lastPrinted>
  <dcterms:created xsi:type="dcterms:W3CDTF">2024-05-09T06:46:00Z</dcterms:created>
  <dcterms:modified xsi:type="dcterms:W3CDTF">2024-05-22T07:28:00Z</dcterms:modified>
</cp:coreProperties>
</file>