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90F4" w14:textId="60A74FFE" w:rsidR="00A849C1" w:rsidRDefault="001766F7" w:rsidP="001766F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Si attesta che </w:t>
      </w:r>
      <w:r w:rsidR="00F95FD8">
        <w:rPr>
          <w:rFonts w:ascii="Cambria" w:hAnsi="Cambria"/>
        </w:rPr>
        <w:t xml:space="preserve">per </w:t>
      </w:r>
      <w:r w:rsidR="00E77E03">
        <w:rPr>
          <w:rFonts w:ascii="Cambria" w:hAnsi="Cambria"/>
        </w:rPr>
        <w:t>l’</w:t>
      </w:r>
      <w:r w:rsidR="00F95FD8">
        <w:rPr>
          <w:rFonts w:ascii="Cambria" w:hAnsi="Cambria"/>
        </w:rPr>
        <w:t>ann</w:t>
      </w:r>
      <w:r w:rsidR="00E77E03">
        <w:rPr>
          <w:rFonts w:ascii="Cambria" w:hAnsi="Cambria"/>
        </w:rPr>
        <w:t>o</w:t>
      </w:r>
      <w:r w:rsidR="00F95FD8">
        <w:rPr>
          <w:rFonts w:ascii="Cambria" w:hAnsi="Cambria"/>
        </w:rPr>
        <w:t xml:space="preserve"> 2019 </w:t>
      </w:r>
      <w:r w:rsidR="00E77E03">
        <w:rPr>
          <w:rFonts w:ascii="Cambria" w:hAnsi="Cambria"/>
        </w:rPr>
        <w:t>non avendo servizi in rete non sono state svolte indagini sulla soddisfazione da parte degli utenti rispetto alla qualità dei servizi secondo quanto disposto dall’art. 7 co. 3 del d.lgs 82/2005 modificato dall’art. 8 co. 1 del d.lgs 179/2016</w:t>
      </w:r>
      <w:r w:rsidR="00F95FD8">
        <w:rPr>
          <w:rFonts w:ascii="Cambria" w:hAnsi="Cambria"/>
        </w:rPr>
        <w:t xml:space="preserve"> </w:t>
      </w:r>
    </w:p>
    <w:p w14:paraId="3512FE31" w14:textId="6E053783" w:rsidR="001766F7" w:rsidRDefault="00346BB8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 </w:t>
      </w:r>
    </w:p>
    <w:p w14:paraId="34AE71A6" w14:textId="78C2FEE0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E77E03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E77E03">
        <w:rPr>
          <w:rFonts w:ascii="Cambria" w:hAnsi="Cambria"/>
        </w:rPr>
        <w:t>12</w:t>
      </w:r>
      <w:r w:rsidR="001766F7">
        <w:rPr>
          <w:rFonts w:ascii="Cambria" w:hAnsi="Cambria"/>
        </w:rPr>
        <w:t>/20</w:t>
      </w:r>
      <w:r w:rsidR="00E77E03">
        <w:rPr>
          <w:rFonts w:ascii="Cambria" w:hAnsi="Cambria"/>
        </w:rPr>
        <w:t>19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6F60A194" w14:textId="7DF8238A" w:rsidR="001766F7" w:rsidRDefault="001766F7" w:rsidP="00F95FD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47636"/>
    <w:rsid w:val="000B39D0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346BB8"/>
    <w:rsid w:val="00470834"/>
    <w:rsid w:val="005261C2"/>
    <w:rsid w:val="00593D12"/>
    <w:rsid w:val="005F43C7"/>
    <w:rsid w:val="00634775"/>
    <w:rsid w:val="0063511A"/>
    <w:rsid w:val="006974F8"/>
    <w:rsid w:val="006A7607"/>
    <w:rsid w:val="006E0D39"/>
    <w:rsid w:val="00753204"/>
    <w:rsid w:val="00790279"/>
    <w:rsid w:val="00833C5C"/>
    <w:rsid w:val="0091230E"/>
    <w:rsid w:val="0091690F"/>
    <w:rsid w:val="009205B5"/>
    <w:rsid w:val="0092771C"/>
    <w:rsid w:val="009D1AA4"/>
    <w:rsid w:val="009F2FED"/>
    <w:rsid w:val="00A06FC0"/>
    <w:rsid w:val="00A53968"/>
    <w:rsid w:val="00A83A2F"/>
    <w:rsid w:val="00A849C1"/>
    <w:rsid w:val="00A9555D"/>
    <w:rsid w:val="00B2630D"/>
    <w:rsid w:val="00B44A0F"/>
    <w:rsid w:val="00BF4032"/>
    <w:rsid w:val="00D050DB"/>
    <w:rsid w:val="00D22FFC"/>
    <w:rsid w:val="00E02316"/>
    <w:rsid w:val="00E77E03"/>
    <w:rsid w:val="00EC1192"/>
    <w:rsid w:val="00EF3F27"/>
    <w:rsid w:val="00F44427"/>
    <w:rsid w:val="00F502B4"/>
    <w:rsid w:val="00F95FD8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7</cp:revision>
  <cp:lastPrinted>2024-05-14T11:32:00Z</cp:lastPrinted>
  <dcterms:created xsi:type="dcterms:W3CDTF">2024-05-09T06:46:00Z</dcterms:created>
  <dcterms:modified xsi:type="dcterms:W3CDTF">2024-05-22T07:26:00Z</dcterms:modified>
</cp:coreProperties>
</file>