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89" w:rsidRPr="00A53489" w:rsidRDefault="00BA0C08" w:rsidP="00A5348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pict>
          <v:shapetype id="_x0000_t202" coordsize="21600,21600" o:spt="202" path="m,l,21600r21600,l21600,xe">
            <v:stroke joinstyle="miter"/>
            <v:path gradientshapeok="t" o:connecttype="rect"/>
          </v:shapetype>
          <v:shape id="Casella di testo 1" o:spid="_x0000_s1026" type="#_x0000_t202" style="position:absolute;margin-left:-5.7pt;margin-top:68.65pt;width:498.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">
            <v:textbox>
              <w:txbxContent>
                <w:p w:rsidR="00A53489" w:rsidRPr="0052571E" w:rsidRDefault="00A53489" w:rsidP="00A53489">
                  <w:pPr>
                    <w:pStyle w:val="Titolo3"/>
                    <w:spacing w:before="0"/>
                    <w:jc w:val="center"/>
                    <w:rPr>
                      <w:rFonts w:ascii="Times New Roman" w:hAnsi="Times New Roman" w:cs="Times New Roman"/>
                      <w:color w:val="auto"/>
                      <w:sz w:val="28"/>
                      <w:szCs w:val="28"/>
                    </w:rPr>
                  </w:pPr>
                  <w:r w:rsidRPr="0052571E">
                    <w:rPr>
                      <w:rFonts w:ascii="Times New Roman" w:hAnsi="Times New Roman" w:cs="Times New Roman"/>
                      <w:color w:val="auto"/>
                      <w:sz w:val="28"/>
                      <w:szCs w:val="28"/>
                    </w:rPr>
                    <w:t>COMUNE DI GUALDO CATTANEO</w:t>
                  </w:r>
                </w:p>
                <w:p w:rsidR="00A53489" w:rsidRPr="0052571E" w:rsidRDefault="00A53489" w:rsidP="00A53489">
                  <w:pPr>
                    <w:pStyle w:val="Titolo2"/>
                    <w:spacing w:before="0"/>
                    <w:jc w:val="center"/>
                    <w:rPr>
                      <w:rFonts w:ascii="Times New Roman" w:hAnsi="Times New Roman" w:cs="Times New Roman"/>
                      <w:b/>
                      <w:color w:val="auto"/>
                      <w:sz w:val="24"/>
                      <w:szCs w:val="24"/>
                    </w:rPr>
                  </w:pPr>
                  <w:r w:rsidRPr="0052571E">
                    <w:rPr>
                      <w:rFonts w:ascii="Times New Roman" w:hAnsi="Times New Roman" w:cs="Times New Roman"/>
                      <w:color w:val="auto"/>
                      <w:sz w:val="24"/>
                      <w:szCs w:val="24"/>
                    </w:rPr>
                    <w:t>PROVINCIA DI PERUGIA</w:t>
                  </w:r>
                </w:p>
                <w:p w:rsidR="00A53489" w:rsidRPr="0052571E" w:rsidRDefault="00A53489" w:rsidP="00A53489">
                  <w:pPr>
                    <w:pStyle w:val="Titolo8"/>
                    <w:spacing w:before="0"/>
                    <w:jc w:val="center"/>
                    <w:rPr>
                      <w:rFonts w:ascii="Times New Roman" w:hAnsi="Times New Roman" w:cs="Times New Roman"/>
                      <w:i/>
                    </w:rPr>
                  </w:pPr>
                  <w:r w:rsidRPr="0052571E">
                    <w:rPr>
                      <w:rFonts w:ascii="Times New Roman" w:hAnsi="Times New Roman" w:cs="Times New Roman"/>
                      <w:i/>
                    </w:rPr>
                    <w:t>AREA AFFARI GENERALI E SERVIZI ALLA PERSONA</w:t>
                  </w:r>
                </w:p>
              </w:txbxContent>
            </v:textbox>
            <w10:wrap type="square"/>
          </v:shape>
        </w:pict>
      </w:r>
      <w:r w:rsidRPr="00BA0C08">
        <w:rPr>
          <w:rFonts w:ascii="Arial" w:eastAsia="Times New Roman" w:hAnsi="Arial" w:cs="Arial"/>
          <w:b/>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9.25pt;margin-top:-6.3pt;width:1in;height:65.5pt;z-index:251660288;mso-position-horizontal-relative:text;mso-position-vertical-relative:text">
            <v:imagedata r:id="rId5" o:title=""/>
            <w10:wrap type="topAndBottom"/>
          </v:shape>
          <o:OLEObject Type="Embed" ProgID="MS_ClipArt_Gallery" ShapeID="_x0000_s1027" DrawAspect="Content" ObjectID="_1672048677" r:id="rId6"/>
        </w:pict>
      </w:r>
    </w:p>
    <w:p w:rsidR="007C6606" w:rsidRDefault="007C6606" w:rsidP="007C6606">
      <w:pPr>
        <w:spacing w:after="0" w:line="240" w:lineRule="auto"/>
        <w:jc w:val="center"/>
        <w:rPr>
          <w:rFonts w:ascii="Times New Roman" w:eastAsia="Times New Roman" w:hAnsi="Times New Roman" w:cs="Times New Roman"/>
          <w:b/>
          <w:sz w:val="32"/>
          <w:szCs w:val="32"/>
          <w:lang w:eastAsia="it-IT"/>
        </w:rPr>
      </w:pPr>
      <w:r w:rsidRPr="007C6606">
        <w:rPr>
          <w:rFonts w:ascii="Times New Roman" w:eastAsia="Times New Roman" w:hAnsi="Times New Roman" w:cs="Times New Roman"/>
          <w:b/>
          <w:sz w:val="32"/>
          <w:szCs w:val="32"/>
          <w:lang w:eastAsia="it-IT"/>
        </w:rPr>
        <w:t>AVVISO PUBBLICO</w:t>
      </w:r>
    </w:p>
    <w:p w:rsidR="007D3A30" w:rsidRPr="007D3A30" w:rsidRDefault="007D3A30" w:rsidP="007D3A30">
      <w:pPr>
        <w:jc w:val="both"/>
        <w:rPr>
          <w:rFonts w:ascii="Times New Roman" w:hAnsi="Times New Roman" w:cs="Times New Roman"/>
          <w:b/>
          <w:sz w:val="24"/>
          <w:szCs w:val="24"/>
        </w:rPr>
      </w:pPr>
      <w:r w:rsidRPr="007D3A30">
        <w:rPr>
          <w:rFonts w:ascii="Times New Roman" w:hAnsi="Times New Roman" w:cs="Times New Roman"/>
          <w:b/>
          <w:sz w:val="24"/>
          <w:szCs w:val="24"/>
        </w:rPr>
        <w:t>PER L’ATTIVAZIONE DI MISURE FINANZIARIE URGENTI CONNESSE ALL’EMERGENZA EPIDEMIOLOGICA COVID-19 ART</w:t>
      </w:r>
      <w:r>
        <w:rPr>
          <w:rFonts w:ascii="Times New Roman" w:hAnsi="Times New Roman" w:cs="Times New Roman"/>
          <w:b/>
          <w:sz w:val="24"/>
          <w:szCs w:val="24"/>
        </w:rPr>
        <w:t xml:space="preserve">. </w:t>
      </w:r>
      <w:r w:rsidRPr="007D3A30">
        <w:rPr>
          <w:rFonts w:ascii="Times New Roman" w:hAnsi="Times New Roman" w:cs="Times New Roman"/>
          <w:b/>
          <w:sz w:val="24"/>
          <w:szCs w:val="24"/>
        </w:rPr>
        <w:t>2 D.</w:t>
      </w:r>
      <w:r w:rsidR="00BD74B3">
        <w:rPr>
          <w:rFonts w:ascii="Times New Roman" w:hAnsi="Times New Roman" w:cs="Times New Roman"/>
          <w:b/>
          <w:sz w:val="24"/>
          <w:szCs w:val="24"/>
        </w:rPr>
        <w:t xml:space="preserve"> </w:t>
      </w:r>
      <w:r w:rsidRPr="007D3A30">
        <w:rPr>
          <w:rFonts w:ascii="Times New Roman" w:hAnsi="Times New Roman" w:cs="Times New Roman"/>
          <w:b/>
          <w:sz w:val="24"/>
          <w:szCs w:val="24"/>
        </w:rPr>
        <w:t>L. 23 NOVEMBRE 2020 N.</w:t>
      </w:r>
      <w:r w:rsidR="00BD74B3">
        <w:rPr>
          <w:rFonts w:ascii="Times New Roman" w:hAnsi="Times New Roman" w:cs="Times New Roman"/>
          <w:b/>
          <w:sz w:val="24"/>
          <w:szCs w:val="24"/>
        </w:rPr>
        <w:t xml:space="preserve"> </w:t>
      </w:r>
      <w:r w:rsidRPr="007D3A30">
        <w:rPr>
          <w:rFonts w:ascii="Times New Roman" w:hAnsi="Times New Roman" w:cs="Times New Roman"/>
          <w:b/>
          <w:sz w:val="24"/>
          <w:szCs w:val="24"/>
        </w:rPr>
        <w:t>154.</w:t>
      </w:r>
    </w:p>
    <w:p w:rsidR="007D3A30" w:rsidRDefault="007D3A30" w:rsidP="007D3A30">
      <w:pPr>
        <w:jc w:val="both"/>
        <w:rPr>
          <w:b/>
        </w:rPr>
      </w:pPr>
    </w:p>
    <w:p w:rsidR="007D3A30" w:rsidRPr="007D3A30" w:rsidRDefault="007D3A30" w:rsidP="007D3A30">
      <w:pPr>
        <w:jc w:val="both"/>
        <w:rPr>
          <w:rFonts w:ascii="Times New Roman" w:hAnsi="Times New Roman" w:cs="Times New Roman"/>
          <w:sz w:val="24"/>
          <w:szCs w:val="24"/>
        </w:rPr>
      </w:pPr>
      <w:r w:rsidRPr="007D3A30">
        <w:rPr>
          <w:rFonts w:ascii="Times New Roman" w:hAnsi="Times New Roman" w:cs="Times New Roman"/>
          <w:sz w:val="24"/>
          <w:szCs w:val="24"/>
        </w:rPr>
        <w:t>Il presente AVVISO regola i criteri e le modalità per la concessione dei buoni spesa di cui all’art</w:t>
      </w:r>
      <w:r w:rsidR="00BD74B3">
        <w:rPr>
          <w:rFonts w:ascii="Times New Roman" w:hAnsi="Times New Roman" w:cs="Times New Roman"/>
          <w:sz w:val="24"/>
          <w:szCs w:val="24"/>
        </w:rPr>
        <w:t xml:space="preserve">. </w:t>
      </w:r>
      <w:r w:rsidRPr="007D3A30">
        <w:rPr>
          <w:rFonts w:ascii="Times New Roman" w:hAnsi="Times New Roman" w:cs="Times New Roman"/>
          <w:sz w:val="24"/>
          <w:szCs w:val="24"/>
        </w:rPr>
        <w:t>2 d.l. 23 novembre 2020 n.154, finalizzata a far fronte alla situazione economica determinatasi per effetto delle conseguenze dell’emergenza COVID-19.</w:t>
      </w:r>
    </w:p>
    <w:p w:rsidR="007D3A30" w:rsidRPr="007C6606" w:rsidRDefault="007D3A30" w:rsidP="007C6606">
      <w:pPr>
        <w:spacing w:after="0" w:line="240" w:lineRule="auto"/>
        <w:jc w:val="center"/>
        <w:rPr>
          <w:rFonts w:ascii="Times New Roman" w:eastAsia="Times New Roman" w:hAnsi="Times New Roman" w:cs="Times New Roman"/>
          <w:b/>
          <w:sz w:val="32"/>
          <w:szCs w:val="32"/>
          <w:lang w:eastAsia="it-IT"/>
        </w:rPr>
      </w:pPr>
    </w:p>
    <w:p w:rsidR="00A53489" w:rsidRPr="007C6606" w:rsidRDefault="007C6606" w:rsidP="00A53489">
      <w:pPr>
        <w:spacing w:after="0"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VISTA </w:t>
      </w:r>
      <w:r w:rsidRPr="007C6606">
        <w:rPr>
          <w:rFonts w:ascii="Times New Roman" w:eastAsia="Times New Roman" w:hAnsi="Times New Roman" w:cs="Times New Roman"/>
          <w:sz w:val="24"/>
          <w:szCs w:val="24"/>
          <w:lang w:eastAsia="it-IT"/>
        </w:rPr>
        <w:t>la Deliberazione della Giunta Comunale n</w:t>
      </w:r>
      <w:r w:rsidR="00BD74B3">
        <w:rPr>
          <w:rFonts w:ascii="Times New Roman" w:eastAsia="Times New Roman" w:hAnsi="Times New Roman" w:cs="Times New Roman"/>
          <w:sz w:val="24"/>
          <w:szCs w:val="24"/>
          <w:lang w:eastAsia="it-IT"/>
        </w:rPr>
        <w:t>. 2</w:t>
      </w:r>
      <w:r w:rsidRPr="007C6606">
        <w:rPr>
          <w:rFonts w:ascii="Times New Roman" w:eastAsia="Times New Roman" w:hAnsi="Times New Roman" w:cs="Times New Roman"/>
          <w:sz w:val="24"/>
          <w:szCs w:val="24"/>
          <w:lang w:eastAsia="it-IT"/>
        </w:rPr>
        <w:t xml:space="preserve"> del</w:t>
      </w:r>
      <w:r w:rsidR="00BD74B3">
        <w:rPr>
          <w:rFonts w:ascii="Times New Roman" w:eastAsia="Times New Roman" w:hAnsi="Times New Roman" w:cs="Times New Roman"/>
          <w:sz w:val="24"/>
          <w:szCs w:val="24"/>
          <w:lang w:eastAsia="it-IT"/>
        </w:rPr>
        <w:t xml:space="preserve"> 1</w:t>
      </w:r>
      <w:r w:rsidR="00D17CC3">
        <w:rPr>
          <w:rFonts w:ascii="Times New Roman" w:eastAsia="Times New Roman" w:hAnsi="Times New Roman" w:cs="Times New Roman"/>
          <w:sz w:val="24"/>
          <w:szCs w:val="24"/>
          <w:lang w:eastAsia="it-IT"/>
        </w:rPr>
        <w:t>2</w:t>
      </w:r>
      <w:r w:rsidR="00BD74B3">
        <w:rPr>
          <w:rFonts w:ascii="Times New Roman" w:eastAsia="Times New Roman" w:hAnsi="Times New Roman" w:cs="Times New Roman"/>
          <w:sz w:val="24"/>
          <w:szCs w:val="24"/>
          <w:lang w:eastAsia="it-IT"/>
        </w:rPr>
        <w:t>/01/2021;</w:t>
      </w:r>
    </w:p>
    <w:p w:rsidR="007C6606" w:rsidRPr="00A53489" w:rsidRDefault="007C6606" w:rsidP="00A53489">
      <w:pPr>
        <w:spacing w:after="0" w:line="276" w:lineRule="auto"/>
        <w:jc w:val="both"/>
        <w:rPr>
          <w:rFonts w:ascii="Times New Roman" w:eastAsia="Times New Roman" w:hAnsi="Times New Roman" w:cs="Times New Roman"/>
          <w:b/>
          <w:sz w:val="24"/>
          <w:szCs w:val="24"/>
          <w:lang w:eastAsia="it-IT"/>
        </w:rPr>
      </w:pPr>
    </w:p>
    <w:p w:rsidR="00DC77B3" w:rsidRPr="00DC77B3" w:rsidRDefault="00DC77B3" w:rsidP="00DC77B3">
      <w:pPr>
        <w:spacing w:after="0" w:line="276" w:lineRule="auto"/>
        <w:jc w:val="both"/>
        <w:rPr>
          <w:rFonts w:ascii="Times New Roman" w:eastAsia="Times New Roman" w:hAnsi="Times New Roman" w:cs="Times New Roman"/>
          <w:b/>
          <w:sz w:val="24"/>
          <w:szCs w:val="24"/>
          <w:lang w:eastAsia="it-IT"/>
        </w:rPr>
      </w:pPr>
      <w:r w:rsidRPr="00DC77B3">
        <w:rPr>
          <w:rFonts w:ascii="Times New Roman" w:eastAsia="Times New Roman" w:hAnsi="Times New Roman" w:cs="Times New Roman"/>
          <w:b/>
          <w:sz w:val="24"/>
          <w:szCs w:val="24"/>
          <w:lang w:eastAsia="it-IT"/>
        </w:rPr>
        <w:t>CRITERI DI ACCESSO</w:t>
      </w:r>
    </w:p>
    <w:p w:rsidR="00DC77B3" w:rsidRPr="00DC77B3" w:rsidRDefault="00DC77B3" w:rsidP="00DC77B3">
      <w:pPr>
        <w:numPr>
          <w:ilvl w:val="0"/>
          <w:numId w:val="1"/>
        </w:numPr>
        <w:suppressAutoHyphens/>
        <w:autoSpaceDE w:val="0"/>
        <w:autoSpaceDN w:val="0"/>
        <w:adjustRightInd w:val="0"/>
        <w:spacing w:after="0" w:line="276" w:lineRule="auto"/>
        <w:contextualSpacing/>
        <w:jc w:val="both"/>
        <w:rPr>
          <w:rFonts w:ascii="Times New Roman" w:eastAsia="Cambria" w:hAnsi="Times New Roman" w:cs="Times New Roman"/>
          <w:bCs/>
          <w:color w:val="00000A"/>
          <w:sz w:val="24"/>
          <w:szCs w:val="24"/>
          <w:lang w:eastAsia="zh-CN"/>
        </w:rPr>
      </w:pPr>
      <w:r w:rsidRPr="00DC77B3">
        <w:rPr>
          <w:rFonts w:ascii="Times New Roman" w:eastAsia="Cambria" w:hAnsi="Times New Roman" w:cs="Times New Roman"/>
          <w:bCs/>
          <w:color w:val="00000A"/>
          <w:sz w:val="24"/>
          <w:szCs w:val="24"/>
          <w:lang w:eastAsia="zh-CN"/>
        </w:rPr>
        <w:t xml:space="preserve">Possono accedere alle misure di cui all’art </w:t>
      </w:r>
      <w:r w:rsidR="007D3A30">
        <w:rPr>
          <w:rFonts w:ascii="Times New Roman" w:eastAsia="Cambria" w:hAnsi="Times New Roman" w:cs="Times New Roman"/>
          <w:bCs/>
          <w:color w:val="00000A"/>
          <w:sz w:val="24"/>
          <w:szCs w:val="24"/>
          <w:lang w:eastAsia="zh-CN"/>
        </w:rPr>
        <w:t xml:space="preserve">2 </w:t>
      </w:r>
      <w:r w:rsidR="00DC7C0E">
        <w:rPr>
          <w:rFonts w:ascii="Times New Roman" w:eastAsia="Cambria" w:hAnsi="Times New Roman" w:cs="Times New Roman"/>
          <w:bCs/>
          <w:color w:val="00000A"/>
          <w:sz w:val="24"/>
          <w:szCs w:val="24"/>
          <w:lang w:eastAsia="zh-CN"/>
        </w:rPr>
        <w:t>del D</w:t>
      </w:r>
      <w:r w:rsidR="007D3A30">
        <w:rPr>
          <w:rFonts w:ascii="Times New Roman" w:eastAsia="Cambria" w:hAnsi="Times New Roman" w:cs="Times New Roman"/>
          <w:bCs/>
          <w:color w:val="00000A"/>
          <w:sz w:val="24"/>
          <w:szCs w:val="24"/>
          <w:lang w:eastAsia="zh-CN"/>
        </w:rPr>
        <w:t>.</w:t>
      </w:r>
      <w:r w:rsidR="00DC7C0E">
        <w:rPr>
          <w:rFonts w:ascii="Times New Roman" w:eastAsia="Cambria" w:hAnsi="Times New Roman" w:cs="Times New Roman"/>
          <w:bCs/>
          <w:color w:val="00000A"/>
          <w:sz w:val="24"/>
          <w:szCs w:val="24"/>
          <w:lang w:eastAsia="zh-CN"/>
        </w:rPr>
        <w:t>L.</w:t>
      </w:r>
      <w:r w:rsidR="007D3A30">
        <w:rPr>
          <w:rFonts w:ascii="Times New Roman" w:eastAsia="Cambria" w:hAnsi="Times New Roman" w:cs="Times New Roman"/>
          <w:bCs/>
          <w:color w:val="00000A"/>
          <w:sz w:val="24"/>
          <w:szCs w:val="24"/>
          <w:lang w:eastAsia="zh-CN"/>
        </w:rPr>
        <w:t xml:space="preserve"> 154/2000</w:t>
      </w:r>
      <w:r w:rsidRPr="00DC77B3">
        <w:rPr>
          <w:rFonts w:ascii="Times New Roman" w:eastAsia="Cambria" w:hAnsi="Times New Roman" w:cs="Times New Roman"/>
          <w:bCs/>
          <w:color w:val="00000A"/>
          <w:sz w:val="24"/>
          <w:szCs w:val="24"/>
          <w:lang w:eastAsia="zh-CN"/>
        </w:rPr>
        <w:t xml:space="preserve"> , le persone residenti nel Comune di Gualdo Cattaneo alla data di pu</w:t>
      </w:r>
      <w:r w:rsidR="005537A2">
        <w:rPr>
          <w:rFonts w:ascii="Times New Roman" w:eastAsia="Cambria" w:hAnsi="Times New Roman" w:cs="Times New Roman"/>
          <w:bCs/>
          <w:color w:val="00000A"/>
          <w:sz w:val="24"/>
          <w:szCs w:val="24"/>
          <w:lang w:eastAsia="zh-CN"/>
        </w:rPr>
        <w:t xml:space="preserve">bblicazione del presente avviso </w:t>
      </w:r>
      <w:r w:rsidR="007D3A30">
        <w:rPr>
          <w:rFonts w:ascii="Times New Roman" w:eastAsia="Cambria" w:hAnsi="Times New Roman" w:cs="Times New Roman"/>
          <w:b/>
          <w:bCs/>
          <w:color w:val="00000A"/>
          <w:sz w:val="24"/>
          <w:szCs w:val="24"/>
          <w:lang w:eastAsia="zh-CN"/>
        </w:rPr>
        <w:t>;</w:t>
      </w:r>
    </w:p>
    <w:p w:rsidR="00DC77B3" w:rsidRPr="00DC77B3" w:rsidRDefault="00DC77B3" w:rsidP="00DC77B3">
      <w:pPr>
        <w:numPr>
          <w:ilvl w:val="0"/>
          <w:numId w:val="1"/>
        </w:numPr>
        <w:suppressAutoHyphens/>
        <w:autoSpaceDE w:val="0"/>
        <w:autoSpaceDN w:val="0"/>
        <w:adjustRightInd w:val="0"/>
        <w:spacing w:after="0" w:line="276" w:lineRule="auto"/>
        <w:contextualSpacing/>
        <w:jc w:val="both"/>
        <w:rPr>
          <w:rFonts w:ascii="Times New Roman" w:eastAsia="Cambria" w:hAnsi="Times New Roman" w:cs="Times New Roman"/>
          <w:bCs/>
          <w:color w:val="00000A"/>
          <w:sz w:val="24"/>
          <w:szCs w:val="24"/>
          <w:lang w:eastAsia="zh-CN"/>
        </w:rPr>
      </w:pPr>
      <w:r w:rsidRPr="00DC77B3">
        <w:rPr>
          <w:rFonts w:ascii="Times New Roman" w:eastAsia="Cambria" w:hAnsi="Times New Roman" w:cs="Times New Roman"/>
          <w:bCs/>
          <w:color w:val="00000A"/>
          <w:sz w:val="24"/>
          <w:szCs w:val="24"/>
          <w:lang w:eastAsia="zh-CN"/>
        </w:rPr>
        <w:t xml:space="preserve"> Per ogni nucleo familiare la domanda può essere presentata da un solo componente;</w:t>
      </w:r>
    </w:p>
    <w:p w:rsidR="00DC77B3" w:rsidRPr="00DC77B3" w:rsidRDefault="00DC77B3" w:rsidP="00DC77B3">
      <w:pPr>
        <w:numPr>
          <w:ilvl w:val="0"/>
          <w:numId w:val="1"/>
        </w:numPr>
        <w:suppressAutoHyphens/>
        <w:autoSpaceDE w:val="0"/>
        <w:autoSpaceDN w:val="0"/>
        <w:adjustRightInd w:val="0"/>
        <w:spacing w:after="0" w:line="276" w:lineRule="auto"/>
        <w:contextualSpacing/>
        <w:jc w:val="both"/>
        <w:rPr>
          <w:rFonts w:ascii="Times New Roman" w:eastAsia="Cambria" w:hAnsi="Times New Roman" w:cs="Times New Roman"/>
          <w:bCs/>
          <w:color w:val="00000A"/>
          <w:sz w:val="24"/>
          <w:szCs w:val="24"/>
          <w:lang w:eastAsia="zh-CN"/>
        </w:rPr>
      </w:pPr>
      <w:r w:rsidRPr="00DC77B3">
        <w:rPr>
          <w:rFonts w:ascii="Times New Roman" w:eastAsia="Cambria" w:hAnsi="Times New Roman" w:cs="Times New Roman"/>
          <w:bCs/>
          <w:color w:val="00000A"/>
          <w:sz w:val="24"/>
          <w:szCs w:val="24"/>
          <w:lang w:eastAsia="zh-CN"/>
        </w:rPr>
        <w:t xml:space="preserve">Al fine di attestare il possesso dei requisiti per l’accesso alla misura previsti dal provvedimento, il beneficiario dovrà presentare dichiarazione sostitutiva di atto notorio </w:t>
      </w:r>
    </w:p>
    <w:p w:rsidR="00DC77B3" w:rsidRPr="00DC77B3" w:rsidRDefault="00DC77B3" w:rsidP="00DC77B3">
      <w:pPr>
        <w:numPr>
          <w:ilvl w:val="0"/>
          <w:numId w:val="1"/>
        </w:numPr>
        <w:suppressAutoHyphens/>
        <w:autoSpaceDE w:val="0"/>
        <w:autoSpaceDN w:val="0"/>
        <w:adjustRightInd w:val="0"/>
        <w:spacing w:after="0" w:line="276" w:lineRule="auto"/>
        <w:contextualSpacing/>
        <w:jc w:val="both"/>
        <w:rPr>
          <w:rFonts w:ascii="Times New Roman" w:eastAsia="Cambria" w:hAnsi="Times New Roman" w:cs="Times New Roman"/>
          <w:bCs/>
          <w:color w:val="00000A"/>
          <w:sz w:val="24"/>
          <w:szCs w:val="24"/>
          <w:lang w:eastAsia="zh-CN"/>
        </w:rPr>
      </w:pPr>
      <w:r w:rsidRPr="00DC77B3">
        <w:rPr>
          <w:rFonts w:ascii="Times New Roman" w:eastAsia="Cambria" w:hAnsi="Times New Roman" w:cs="Times New Roman"/>
          <w:bCs/>
          <w:color w:val="00000A"/>
          <w:sz w:val="24"/>
          <w:szCs w:val="24"/>
          <w:lang w:eastAsia="zh-CN"/>
        </w:rPr>
        <w:t xml:space="preserve">L’Amministrazione provvederà ad effettuare verifiche a campione sulle dichiarazioni ai sensi dell’art 11 DPR 445/2000; </w:t>
      </w:r>
    </w:p>
    <w:p w:rsidR="00DC77B3" w:rsidRPr="00DC77B3" w:rsidRDefault="00DC77B3" w:rsidP="00DC77B3">
      <w:pPr>
        <w:numPr>
          <w:ilvl w:val="0"/>
          <w:numId w:val="1"/>
        </w:numPr>
        <w:tabs>
          <w:tab w:val="left" w:pos="284"/>
          <w:tab w:val="left" w:pos="1134"/>
        </w:tabs>
        <w:suppressAutoHyphens/>
        <w:spacing w:after="0" w:line="276" w:lineRule="auto"/>
        <w:contextualSpacing/>
        <w:jc w:val="both"/>
        <w:rPr>
          <w:rFonts w:ascii="Times New Roman" w:eastAsia="Cambria" w:hAnsi="Times New Roman" w:cs="Times New Roman"/>
          <w:color w:val="00000A"/>
          <w:sz w:val="24"/>
          <w:szCs w:val="24"/>
          <w:lang w:eastAsia="ar-SA"/>
        </w:rPr>
      </w:pPr>
      <w:r w:rsidRPr="00DC77B3">
        <w:rPr>
          <w:rFonts w:ascii="Times New Roman" w:eastAsia="Cambria" w:hAnsi="Times New Roman" w:cs="Times New Roman"/>
          <w:color w:val="00000A"/>
          <w:sz w:val="24"/>
          <w:szCs w:val="24"/>
          <w:lang w:eastAsia="ar-SA"/>
        </w:rPr>
        <w:t>L’Amministrazione verifica la veridicità delle dichiarazioni rese in sede di istanza provvedendo al recupero delle somme erogate ed alla denuncia all’Autorità Giudiziaria ai sensi dell’art.76 del DPR 445/2000 in caso di false dichiarazioni.</w:t>
      </w: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Cs/>
          <w:sz w:val="24"/>
          <w:szCs w:val="24"/>
          <w:lang w:eastAsia="it-IT"/>
        </w:rPr>
      </w:pP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
          <w:bCs/>
          <w:sz w:val="24"/>
          <w:szCs w:val="24"/>
          <w:lang w:eastAsia="it-IT"/>
        </w:rPr>
      </w:pPr>
      <w:r w:rsidRPr="00DC77B3">
        <w:rPr>
          <w:rFonts w:ascii="Times New Roman" w:eastAsia="Times New Roman" w:hAnsi="Times New Roman" w:cs="Times New Roman"/>
          <w:b/>
          <w:bCs/>
          <w:sz w:val="24"/>
          <w:szCs w:val="24"/>
          <w:lang w:eastAsia="it-IT"/>
        </w:rPr>
        <w:t>MODALITA’ DI EROGAZIONE</w:t>
      </w: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Cs/>
          <w:sz w:val="24"/>
          <w:szCs w:val="24"/>
          <w:lang w:eastAsia="it-IT"/>
        </w:rPr>
      </w:pPr>
      <w:r w:rsidRPr="00DC77B3">
        <w:rPr>
          <w:rFonts w:ascii="Times New Roman" w:eastAsia="Times New Roman" w:hAnsi="Times New Roman" w:cs="Times New Roman"/>
          <w:bCs/>
          <w:sz w:val="24"/>
          <w:szCs w:val="24"/>
          <w:lang w:eastAsia="it-IT"/>
        </w:rPr>
        <w:t>Ai fini dell’assegnazione dei buoni spesa si terrà conto delle richieste delle persone residenti nel Comune di Gualdo Cattaneo che si trovino a non avere risorse economiche disponibili per poter provvedere all’acquisto di generi alimentari e/o prodotti di prima necessità a causa della situazione economica derivante dall’emergenza epidemiologica in atto.</w:t>
      </w: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Cs/>
          <w:sz w:val="24"/>
          <w:szCs w:val="24"/>
          <w:lang w:eastAsia="it-IT"/>
        </w:rPr>
      </w:pPr>
      <w:r w:rsidRPr="00DC77B3">
        <w:rPr>
          <w:rFonts w:ascii="Times New Roman" w:eastAsia="Times New Roman" w:hAnsi="Times New Roman" w:cs="Times New Roman"/>
          <w:bCs/>
          <w:sz w:val="24"/>
          <w:szCs w:val="24"/>
          <w:lang w:eastAsia="it-IT"/>
        </w:rPr>
        <w:t>I beneficiari verranno individuati tenendo conto della composizione del nucleo familiare più esposto ai rischi derivanti dall’emergenza epidemiologica da virus Covid-</w:t>
      </w:r>
      <w:r w:rsidRPr="00DC7C0E">
        <w:rPr>
          <w:rFonts w:ascii="Times New Roman" w:eastAsia="Times New Roman" w:hAnsi="Times New Roman" w:cs="Times New Roman"/>
          <w:bCs/>
          <w:sz w:val="24"/>
          <w:szCs w:val="24"/>
          <w:lang w:eastAsia="it-IT"/>
        </w:rPr>
        <w:t>19 e dando priorità per quelli non già assegnatari di sostegno pubblico o ammortizzatore sociale.</w:t>
      </w: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Cs/>
          <w:sz w:val="24"/>
          <w:szCs w:val="24"/>
          <w:lang w:eastAsia="it-IT"/>
        </w:rPr>
      </w:pPr>
      <w:r w:rsidRPr="00DC77B3">
        <w:rPr>
          <w:rFonts w:ascii="Times New Roman" w:eastAsia="Times New Roman" w:hAnsi="Times New Roman" w:cs="Times New Roman"/>
          <w:bCs/>
          <w:sz w:val="24"/>
          <w:szCs w:val="24"/>
          <w:lang w:eastAsia="it-IT"/>
        </w:rPr>
        <w:t>Il beneficio riconosciuto al nucleo familiare ha carattere occasionale “</w:t>
      </w:r>
      <w:r w:rsidRPr="005D3773">
        <w:rPr>
          <w:rFonts w:ascii="Times New Roman" w:eastAsia="Times New Roman" w:hAnsi="Times New Roman" w:cs="Times New Roman"/>
          <w:b/>
          <w:bCs/>
          <w:sz w:val="24"/>
          <w:szCs w:val="24"/>
          <w:lang w:eastAsia="it-IT"/>
        </w:rPr>
        <w:t>una tantum</w:t>
      </w:r>
      <w:r w:rsidRPr="00DC77B3">
        <w:rPr>
          <w:rFonts w:ascii="Times New Roman" w:eastAsia="Times New Roman" w:hAnsi="Times New Roman" w:cs="Times New Roman"/>
          <w:bCs/>
          <w:sz w:val="24"/>
          <w:szCs w:val="24"/>
          <w:lang w:eastAsia="it-IT"/>
        </w:rPr>
        <w:t>” .</w:t>
      </w: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Cs/>
          <w:sz w:val="24"/>
          <w:szCs w:val="24"/>
          <w:lang w:eastAsia="it-IT"/>
        </w:rPr>
      </w:pPr>
    </w:p>
    <w:p w:rsidR="007D3A30" w:rsidRDefault="007D3A30" w:rsidP="00DC77B3">
      <w:pPr>
        <w:autoSpaceDE w:val="0"/>
        <w:autoSpaceDN w:val="0"/>
        <w:adjustRightInd w:val="0"/>
        <w:spacing w:after="0" w:line="276" w:lineRule="auto"/>
        <w:jc w:val="both"/>
        <w:rPr>
          <w:rFonts w:ascii="Times New Roman" w:eastAsia="Times New Roman" w:hAnsi="Times New Roman" w:cs="Times New Roman"/>
          <w:b/>
          <w:bCs/>
          <w:sz w:val="24"/>
          <w:szCs w:val="24"/>
          <w:lang w:eastAsia="it-IT"/>
        </w:rPr>
      </w:pP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
          <w:bCs/>
          <w:sz w:val="24"/>
          <w:szCs w:val="24"/>
          <w:lang w:eastAsia="it-IT"/>
        </w:rPr>
      </w:pPr>
      <w:r w:rsidRPr="00DC77B3">
        <w:rPr>
          <w:rFonts w:ascii="Times New Roman" w:eastAsia="Times New Roman" w:hAnsi="Times New Roman" w:cs="Times New Roman"/>
          <w:b/>
          <w:bCs/>
          <w:sz w:val="24"/>
          <w:szCs w:val="24"/>
          <w:lang w:eastAsia="it-IT"/>
        </w:rPr>
        <w:lastRenderedPageBreak/>
        <w:t>DETERMINAZIONE DEL BUONO SPESA</w:t>
      </w:r>
    </w:p>
    <w:p w:rsidR="00DC77B3" w:rsidRPr="00DC77B3" w:rsidRDefault="00DC77B3" w:rsidP="00DC77B3">
      <w:pPr>
        <w:autoSpaceDE w:val="0"/>
        <w:autoSpaceDN w:val="0"/>
        <w:adjustRightInd w:val="0"/>
        <w:spacing w:after="0" w:line="276" w:lineRule="auto"/>
        <w:jc w:val="both"/>
        <w:rPr>
          <w:rFonts w:ascii="Times New Roman" w:eastAsia="Times New Roman" w:hAnsi="Times New Roman" w:cs="Times New Roman"/>
          <w:bCs/>
          <w:sz w:val="24"/>
          <w:szCs w:val="24"/>
          <w:lang w:eastAsia="it-IT"/>
        </w:rPr>
      </w:pPr>
      <w:r w:rsidRPr="00DC77B3">
        <w:rPr>
          <w:rFonts w:ascii="Times New Roman" w:eastAsia="Times New Roman" w:hAnsi="Times New Roman" w:cs="Times New Roman"/>
          <w:bCs/>
          <w:sz w:val="24"/>
          <w:szCs w:val="24"/>
          <w:lang w:eastAsia="it-IT"/>
        </w:rPr>
        <w:t>Il Comune provvederà all’erogazione di buoni spesa – che verranno consegnati direttamente al domicilio del beneficiario .</w:t>
      </w:r>
    </w:p>
    <w:p w:rsidR="000454B8" w:rsidRDefault="000454B8" w:rsidP="000454B8">
      <w:pPr>
        <w:autoSpaceDE w:val="0"/>
        <w:autoSpaceDN w:val="0"/>
        <w:adjustRightInd w:val="0"/>
        <w:spacing w:after="0" w:line="240" w:lineRule="auto"/>
        <w:jc w:val="both"/>
        <w:rPr>
          <w:rFonts w:ascii="Times New Roman" w:hAnsi="Times New Roman" w:cs="Times New Roman"/>
          <w:sz w:val="24"/>
          <w:szCs w:val="24"/>
        </w:rPr>
      </w:pPr>
    </w:p>
    <w:p w:rsidR="000454B8" w:rsidRDefault="000454B8" w:rsidP="000454B8">
      <w:pPr>
        <w:autoSpaceDE w:val="0"/>
        <w:autoSpaceDN w:val="0"/>
        <w:adjustRightInd w:val="0"/>
        <w:spacing w:after="0" w:line="240" w:lineRule="auto"/>
        <w:jc w:val="both"/>
        <w:rPr>
          <w:rFonts w:ascii="Times New Roman" w:hAnsi="Times New Roman" w:cs="Times New Roman"/>
          <w:sz w:val="24"/>
          <w:szCs w:val="24"/>
        </w:rPr>
      </w:pPr>
      <w:r w:rsidRPr="00DC77B3">
        <w:rPr>
          <w:rFonts w:ascii="Times New Roman" w:hAnsi="Times New Roman" w:cs="Times New Roman"/>
          <w:sz w:val="24"/>
          <w:szCs w:val="24"/>
        </w:rPr>
        <w:t xml:space="preserve">L’importo è determinato in considerazione dei requisiti </w:t>
      </w:r>
      <w:r>
        <w:rPr>
          <w:rFonts w:ascii="Times New Roman" w:hAnsi="Times New Roman" w:cs="Times New Roman"/>
          <w:sz w:val="24"/>
          <w:szCs w:val="24"/>
        </w:rPr>
        <w:t xml:space="preserve">A </w:t>
      </w:r>
      <w:r w:rsidR="005D3773">
        <w:rPr>
          <w:rFonts w:ascii="Times New Roman" w:hAnsi="Times New Roman" w:cs="Times New Roman"/>
          <w:sz w:val="24"/>
          <w:szCs w:val="24"/>
        </w:rPr>
        <w:t>o</w:t>
      </w:r>
      <w:r w:rsidR="00BD74B3">
        <w:rPr>
          <w:rFonts w:ascii="Times New Roman" w:hAnsi="Times New Roman" w:cs="Times New Roman"/>
          <w:sz w:val="24"/>
          <w:szCs w:val="24"/>
        </w:rPr>
        <w:t xml:space="preserve"> </w:t>
      </w:r>
      <w:r w:rsidRPr="00BD74B3">
        <w:rPr>
          <w:rFonts w:ascii="Times New Roman" w:hAnsi="Times New Roman" w:cs="Times New Roman"/>
          <w:sz w:val="24"/>
          <w:szCs w:val="24"/>
        </w:rPr>
        <w:t>B</w:t>
      </w:r>
      <w:r w:rsidR="00BD74B3">
        <w:rPr>
          <w:rFonts w:ascii="Times New Roman" w:hAnsi="Times New Roman" w:cs="Times New Roman"/>
          <w:b/>
          <w:sz w:val="24"/>
          <w:szCs w:val="24"/>
        </w:rPr>
        <w:t xml:space="preserve"> </w:t>
      </w:r>
      <w:r w:rsidRPr="00DC77B3">
        <w:rPr>
          <w:rFonts w:ascii="Times New Roman" w:hAnsi="Times New Roman" w:cs="Times New Roman"/>
          <w:sz w:val="24"/>
          <w:szCs w:val="24"/>
        </w:rPr>
        <w:t xml:space="preserve">e della composizione del nucleo </w:t>
      </w:r>
      <w:r>
        <w:rPr>
          <w:rFonts w:ascii="Times New Roman" w:hAnsi="Times New Roman" w:cs="Times New Roman"/>
          <w:sz w:val="24"/>
          <w:szCs w:val="24"/>
        </w:rPr>
        <w:t xml:space="preserve"> f</w:t>
      </w:r>
      <w:r w:rsidR="005D3773">
        <w:rPr>
          <w:rFonts w:ascii="Times New Roman" w:hAnsi="Times New Roman" w:cs="Times New Roman"/>
          <w:sz w:val="24"/>
          <w:szCs w:val="24"/>
        </w:rPr>
        <w:t>amiliare.</w:t>
      </w:r>
    </w:p>
    <w:p w:rsidR="000454B8" w:rsidRDefault="000454B8" w:rsidP="00693C87">
      <w:pPr>
        <w:autoSpaceDE w:val="0"/>
        <w:autoSpaceDN w:val="0"/>
        <w:adjustRightInd w:val="0"/>
        <w:spacing w:after="0" w:line="240" w:lineRule="auto"/>
        <w:jc w:val="both"/>
        <w:rPr>
          <w:rFonts w:ascii="Times New Roman" w:hAnsi="Times New Roman" w:cs="Times New Roman"/>
          <w:sz w:val="24"/>
          <w:szCs w:val="24"/>
        </w:rPr>
      </w:pPr>
    </w:p>
    <w:p w:rsidR="007D3A30" w:rsidRPr="007D3A30" w:rsidRDefault="007D3A30" w:rsidP="007D3A30">
      <w:pPr>
        <w:autoSpaceDE w:val="0"/>
        <w:autoSpaceDN w:val="0"/>
        <w:adjustRightInd w:val="0"/>
        <w:rPr>
          <w:rFonts w:ascii="Times New Roman" w:hAnsi="Times New Roman" w:cs="Times New Roman"/>
          <w:sz w:val="24"/>
          <w:szCs w:val="24"/>
        </w:rPr>
      </w:pPr>
      <w:r w:rsidRPr="007D3A30">
        <w:rPr>
          <w:rFonts w:ascii="Times New Roman" w:hAnsi="Times New Roman" w:cs="Times New Roman"/>
          <w:sz w:val="24"/>
          <w:szCs w:val="24"/>
        </w:rPr>
        <w:t>per nuclei familiari</w:t>
      </w:r>
    </w:p>
    <w:p w:rsidR="007D3A30" w:rsidRPr="007D3A30" w:rsidRDefault="007D3A30" w:rsidP="007D3A30">
      <w:pPr>
        <w:autoSpaceDE w:val="0"/>
        <w:autoSpaceDN w:val="0"/>
        <w:adjustRightInd w:val="0"/>
        <w:spacing w:after="0" w:line="276" w:lineRule="auto"/>
        <w:jc w:val="both"/>
        <w:rPr>
          <w:rFonts w:ascii="Times New Roman" w:hAnsi="Times New Roman" w:cs="Times New Roman"/>
          <w:sz w:val="24"/>
          <w:szCs w:val="24"/>
        </w:rPr>
      </w:pPr>
      <w:r w:rsidRPr="007D3A30">
        <w:rPr>
          <w:rFonts w:ascii="Times New Roman" w:hAnsi="Times New Roman" w:cs="Times New Roman"/>
          <w:b/>
          <w:bCs/>
          <w:sz w:val="24"/>
          <w:szCs w:val="24"/>
        </w:rPr>
        <w:t xml:space="preserve">A) </w:t>
      </w:r>
      <w:r w:rsidRPr="007D3A30">
        <w:rPr>
          <w:rFonts w:ascii="Times New Roman" w:hAnsi="Times New Roman" w:cs="Times New Roman"/>
          <w:sz w:val="24"/>
          <w:szCs w:val="24"/>
        </w:rPr>
        <w:t>che al momento della presentazione dell'istanza non hanno alcuna fonte di reddito attiva e/o di</w:t>
      </w:r>
      <w:r w:rsidR="00BD74B3">
        <w:rPr>
          <w:rFonts w:ascii="Times New Roman" w:hAnsi="Times New Roman" w:cs="Times New Roman"/>
          <w:sz w:val="24"/>
          <w:szCs w:val="24"/>
        </w:rPr>
        <w:t xml:space="preserve"> </w:t>
      </w:r>
      <w:r w:rsidRPr="007D3A30">
        <w:rPr>
          <w:rFonts w:ascii="Times New Roman" w:hAnsi="Times New Roman" w:cs="Times New Roman"/>
          <w:sz w:val="24"/>
          <w:szCs w:val="24"/>
        </w:rPr>
        <w:t>sostentamento (quali a titolo esemplificativo stipendio, reddito lavoro autonomo, pensioni,</w:t>
      </w:r>
      <w:r w:rsidR="00BD74B3">
        <w:rPr>
          <w:rFonts w:ascii="Times New Roman" w:hAnsi="Times New Roman" w:cs="Times New Roman"/>
          <w:sz w:val="24"/>
          <w:szCs w:val="24"/>
        </w:rPr>
        <w:t xml:space="preserve"> </w:t>
      </w:r>
      <w:r w:rsidRPr="007D3A30">
        <w:rPr>
          <w:rFonts w:ascii="Times New Roman" w:hAnsi="Times New Roman" w:cs="Times New Roman"/>
          <w:sz w:val="24"/>
          <w:szCs w:val="24"/>
        </w:rPr>
        <w:t xml:space="preserve">indennità, rendite, cassa integrazione ordinaria/deroga, reddito di cittadinanza, </w:t>
      </w:r>
      <w:proofErr w:type="spellStart"/>
      <w:r w:rsidRPr="007D3A30">
        <w:rPr>
          <w:rFonts w:ascii="Times New Roman" w:hAnsi="Times New Roman" w:cs="Times New Roman"/>
          <w:sz w:val="24"/>
          <w:szCs w:val="24"/>
        </w:rPr>
        <w:t>ecc…</w:t>
      </w:r>
      <w:proofErr w:type="spellEnd"/>
      <w:r w:rsidRPr="007D3A30">
        <w:rPr>
          <w:rFonts w:ascii="Times New Roman" w:hAnsi="Times New Roman" w:cs="Times New Roman"/>
          <w:sz w:val="24"/>
          <w:szCs w:val="24"/>
        </w:rPr>
        <w:t>.) e che non</w:t>
      </w:r>
      <w:r w:rsidR="00BD74B3">
        <w:rPr>
          <w:rFonts w:ascii="Times New Roman" w:hAnsi="Times New Roman" w:cs="Times New Roman"/>
          <w:sz w:val="24"/>
          <w:szCs w:val="24"/>
        </w:rPr>
        <w:t xml:space="preserve"> </w:t>
      </w:r>
      <w:r w:rsidRPr="007D3A30">
        <w:rPr>
          <w:rFonts w:ascii="Times New Roman" w:hAnsi="Times New Roman" w:cs="Times New Roman"/>
          <w:sz w:val="24"/>
          <w:szCs w:val="24"/>
        </w:rPr>
        <w:t>hanno accumuli bancari o postali a qualsiasi titolo superiori a € 12.000,00.</w:t>
      </w:r>
    </w:p>
    <w:p w:rsidR="007D3A30" w:rsidRPr="007D3A30" w:rsidRDefault="007D3A30" w:rsidP="007D3A30">
      <w:pPr>
        <w:autoSpaceDE w:val="0"/>
        <w:autoSpaceDN w:val="0"/>
        <w:adjustRightInd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gridCol w:w="4814"/>
      </w:tblGrid>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
                <w:bCs/>
                <w:sz w:val="24"/>
                <w:szCs w:val="24"/>
              </w:rPr>
            </w:pPr>
            <w:r w:rsidRPr="007D3A30">
              <w:rPr>
                <w:rFonts w:ascii="Times New Roman" w:hAnsi="Times New Roman" w:cs="Times New Roman"/>
                <w:b/>
                <w:bCs/>
                <w:sz w:val="24"/>
                <w:szCs w:val="24"/>
              </w:rPr>
              <w:t xml:space="preserve">COMPOSIZIONE DEL NUCLEO FAMILIARE </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
                <w:bCs/>
                <w:sz w:val="24"/>
                <w:szCs w:val="24"/>
              </w:rPr>
            </w:pPr>
            <w:r w:rsidRPr="007D3A30">
              <w:rPr>
                <w:rFonts w:ascii="Times New Roman" w:hAnsi="Times New Roman" w:cs="Times New Roman"/>
                <w:b/>
                <w:bCs/>
                <w:sz w:val="24"/>
                <w:szCs w:val="24"/>
              </w:rPr>
              <w:t>IMPORTO</w:t>
            </w:r>
          </w:p>
        </w:tc>
      </w:tr>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Nuclei sino a due persone</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Cs/>
                <w:sz w:val="24"/>
                <w:szCs w:val="24"/>
                <w:highlight w:val="yellow"/>
              </w:rPr>
            </w:pPr>
            <w:r w:rsidRPr="007D3A30">
              <w:rPr>
                <w:rFonts w:ascii="Times New Roman" w:hAnsi="Times New Roman" w:cs="Times New Roman"/>
                <w:bCs/>
                <w:sz w:val="24"/>
                <w:szCs w:val="24"/>
              </w:rPr>
              <w:t>300</w:t>
            </w:r>
          </w:p>
        </w:tc>
      </w:tr>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 xml:space="preserve">Nuclei da </w:t>
            </w:r>
            <w:smartTag w:uri="urn:schemas-microsoft-com:office:smarttags" w:element="metricconverter">
              <w:smartTagPr>
                <w:attr w:name="ProductID" w:val="3 a"/>
              </w:smartTagPr>
              <w:r w:rsidRPr="007D3A30">
                <w:rPr>
                  <w:rFonts w:ascii="Times New Roman" w:hAnsi="Times New Roman" w:cs="Times New Roman"/>
                  <w:bCs/>
                  <w:sz w:val="24"/>
                  <w:szCs w:val="24"/>
                </w:rPr>
                <w:t>3 a</w:t>
              </w:r>
            </w:smartTag>
            <w:r w:rsidRPr="007D3A30">
              <w:rPr>
                <w:rFonts w:ascii="Times New Roman" w:hAnsi="Times New Roman" w:cs="Times New Roman"/>
                <w:bCs/>
                <w:sz w:val="24"/>
                <w:szCs w:val="24"/>
              </w:rPr>
              <w:t xml:space="preserve"> 4 persone</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Cs/>
                <w:sz w:val="24"/>
                <w:szCs w:val="24"/>
              </w:rPr>
            </w:pPr>
            <w:r w:rsidRPr="007D3A30">
              <w:rPr>
                <w:rFonts w:ascii="Times New Roman" w:hAnsi="Times New Roman" w:cs="Times New Roman"/>
                <w:bCs/>
                <w:sz w:val="24"/>
                <w:szCs w:val="24"/>
              </w:rPr>
              <w:t>600</w:t>
            </w:r>
          </w:p>
        </w:tc>
      </w:tr>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Nuclei con 5 persone o più persone</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Cs/>
                <w:sz w:val="24"/>
                <w:szCs w:val="24"/>
              </w:rPr>
            </w:pPr>
            <w:r w:rsidRPr="007D3A30">
              <w:rPr>
                <w:rFonts w:ascii="Times New Roman" w:hAnsi="Times New Roman" w:cs="Times New Roman"/>
                <w:bCs/>
                <w:sz w:val="24"/>
                <w:szCs w:val="24"/>
              </w:rPr>
              <w:t>800</w:t>
            </w:r>
          </w:p>
        </w:tc>
      </w:tr>
    </w:tbl>
    <w:p w:rsidR="007D3A30" w:rsidRPr="007D3A30" w:rsidRDefault="007D3A30" w:rsidP="007D3A30">
      <w:pPr>
        <w:autoSpaceDE w:val="0"/>
        <w:autoSpaceDN w:val="0"/>
        <w:adjustRightInd w:val="0"/>
        <w:rPr>
          <w:rFonts w:ascii="Times New Roman" w:hAnsi="Times New Roman" w:cs="Times New Roman"/>
          <w:b/>
          <w:bCs/>
          <w:sz w:val="24"/>
          <w:szCs w:val="24"/>
        </w:rPr>
      </w:pPr>
    </w:p>
    <w:p w:rsidR="007D3A30" w:rsidRPr="007D3A30" w:rsidRDefault="007D3A30" w:rsidP="007D3A30">
      <w:pPr>
        <w:autoSpaceDE w:val="0"/>
        <w:autoSpaceDN w:val="0"/>
        <w:adjustRightInd w:val="0"/>
        <w:rPr>
          <w:rFonts w:ascii="Times New Roman" w:hAnsi="Times New Roman" w:cs="Times New Roman"/>
          <w:sz w:val="24"/>
          <w:szCs w:val="24"/>
        </w:rPr>
      </w:pPr>
    </w:p>
    <w:p w:rsidR="007D3A30" w:rsidRPr="007D3A30" w:rsidRDefault="007D3A30" w:rsidP="007D3A30">
      <w:pPr>
        <w:autoSpaceDE w:val="0"/>
        <w:autoSpaceDN w:val="0"/>
        <w:adjustRightInd w:val="0"/>
        <w:rPr>
          <w:rFonts w:ascii="Times New Roman" w:hAnsi="Times New Roman" w:cs="Times New Roman"/>
          <w:sz w:val="24"/>
          <w:szCs w:val="24"/>
        </w:rPr>
      </w:pPr>
      <w:r w:rsidRPr="007D3A30">
        <w:rPr>
          <w:rFonts w:ascii="Times New Roman" w:hAnsi="Times New Roman" w:cs="Times New Roman"/>
          <w:sz w:val="24"/>
          <w:szCs w:val="24"/>
        </w:rPr>
        <w:t>per nuclei familiari</w:t>
      </w:r>
    </w:p>
    <w:p w:rsidR="007D3A30" w:rsidRPr="007D3A30" w:rsidRDefault="007D3A30" w:rsidP="007D3A30">
      <w:pPr>
        <w:autoSpaceDE w:val="0"/>
        <w:autoSpaceDN w:val="0"/>
        <w:adjustRightInd w:val="0"/>
        <w:spacing w:after="0" w:line="276" w:lineRule="auto"/>
        <w:jc w:val="both"/>
        <w:rPr>
          <w:rFonts w:ascii="Times New Roman" w:hAnsi="Times New Roman" w:cs="Times New Roman"/>
          <w:sz w:val="24"/>
          <w:szCs w:val="24"/>
        </w:rPr>
      </w:pPr>
      <w:r w:rsidRPr="007D3A30">
        <w:rPr>
          <w:rFonts w:ascii="Times New Roman" w:hAnsi="Times New Roman" w:cs="Times New Roman"/>
          <w:b/>
          <w:bCs/>
          <w:sz w:val="24"/>
          <w:szCs w:val="24"/>
        </w:rPr>
        <w:t xml:space="preserve">B) </w:t>
      </w:r>
      <w:r w:rsidRPr="007D3A30">
        <w:rPr>
          <w:rFonts w:ascii="Times New Roman" w:hAnsi="Times New Roman" w:cs="Times New Roman"/>
          <w:sz w:val="24"/>
          <w:szCs w:val="24"/>
        </w:rPr>
        <w:t>che hanno una fonte di reddito attiva e/o di sostentamento (quali a titolo esemplificativo</w:t>
      </w:r>
      <w:r w:rsidR="00BD74B3">
        <w:rPr>
          <w:rFonts w:ascii="Times New Roman" w:hAnsi="Times New Roman" w:cs="Times New Roman"/>
          <w:sz w:val="24"/>
          <w:szCs w:val="24"/>
        </w:rPr>
        <w:t xml:space="preserve"> </w:t>
      </w:r>
      <w:r w:rsidRPr="007D3A30">
        <w:rPr>
          <w:rFonts w:ascii="Times New Roman" w:hAnsi="Times New Roman" w:cs="Times New Roman"/>
          <w:sz w:val="24"/>
          <w:szCs w:val="24"/>
        </w:rPr>
        <w:t>stipendio, reddito lavoro autonomo, pensioni, indennità, rendite, cassa integrazione</w:t>
      </w:r>
      <w:r w:rsidR="00BD74B3">
        <w:rPr>
          <w:rFonts w:ascii="Times New Roman" w:hAnsi="Times New Roman" w:cs="Times New Roman"/>
          <w:sz w:val="24"/>
          <w:szCs w:val="24"/>
        </w:rPr>
        <w:t xml:space="preserve"> </w:t>
      </w:r>
      <w:r w:rsidRPr="007D3A30">
        <w:rPr>
          <w:rFonts w:ascii="Times New Roman" w:hAnsi="Times New Roman" w:cs="Times New Roman"/>
          <w:sz w:val="24"/>
          <w:szCs w:val="24"/>
        </w:rPr>
        <w:t xml:space="preserve">ordinaria/deroga, reddito di cittadinanza, </w:t>
      </w:r>
      <w:proofErr w:type="spellStart"/>
      <w:r w:rsidRPr="007D3A30">
        <w:rPr>
          <w:rFonts w:ascii="Times New Roman" w:hAnsi="Times New Roman" w:cs="Times New Roman"/>
          <w:sz w:val="24"/>
          <w:szCs w:val="24"/>
        </w:rPr>
        <w:t>ecc…</w:t>
      </w:r>
      <w:proofErr w:type="spellEnd"/>
      <w:r w:rsidRPr="007D3A30">
        <w:rPr>
          <w:rFonts w:ascii="Times New Roman" w:hAnsi="Times New Roman" w:cs="Times New Roman"/>
          <w:sz w:val="24"/>
          <w:szCs w:val="24"/>
        </w:rPr>
        <w:t>.) per un importo non superiore a € 500,00 mensile per un componente, € 800 per due componenti, aumentato di € 200 per ogni componente aggiunto-  e che non hanno accumuli bancari o postali a qualsiasi titolo superiori a € 12.000,00;</w:t>
      </w:r>
    </w:p>
    <w:p w:rsidR="007D3A30" w:rsidRPr="007D3A30" w:rsidRDefault="007D3A30" w:rsidP="007D3A30">
      <w:pPr>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gridCol w:w="4814"/>
      </w:tblGrid>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
                <w:bCs/>
                <w:sz w:val="24"/>
                <w:szCs w:val="24"/>
              </w:rPr>
            </w:pPr>
            <w:r w:rsidRPr="007D3A30">
              <w:rPr>
                <w:rFonts w:ascii="Times New Roman" w:hAnsi="Times New Roman" w:cs="Times New Roman"/>
                <w:b/>
                <w:bCs/>
                <w:sz w:val="24"/>
                <w:szCs w:val="24"/>
              </w:rPr>
              <w:t xml:space="preserve">COMPOSIZIONE DEL NUCLEO FAMILIARE </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
                <w:bCs/>
                <w:sz w:val="24"/>
                <w:szCs w:val="24"/>
              </w:rPr>
            </w:pPr>
            <w:r w:rsidRPr="007D3A30">
              <w:rPr>
                <w:rFonts w:ascii="Times New Roman" w:hAnsi="Times New Roman" w:cs="Times New Roman"/>
                <w:b/>
                <w:bCs/>
                <w:sz w:val="24"/>
                <w:szCs w:val="24"/>
              </w:rPr>
              <w:t>IMPORTO</w:t>
            </w:r>
          </w:p>
        </w:tc>
      </w:tr>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Nuclei sino a due persone</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Cs/>
                <w:sz w:val="24"/>
                <w:szCs w:val="24"/>
              </w:rPr>
            </w:pPr>
            <w:r w:rsidRPr="007D3A30">
              <w:rPr>
                <w:rFonts w:ascii="Times New Roman" w:hAnsi="Times New Roman" w:cs="Times New Roman"/>
                <w:bCs/>
                <w:sz w:val="24"/>
                <w:szCs w:val="24"/>
              </w:rPr>
              <w:t>200</w:t>
            </w:r>
          </w:p>
        </w:tc>
      </w:tr>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 xml:space="preserve">Nuclei da </w:t>
            </w:r>
            <w:smartTag w:uri="urn:schemas-microsoft-com:office:smarttags" w:element="metricconverter">
              <w:smartTagPr>
                <w:attr w:name="ProductID" w:val="3 a"/>
              </w:smartTagPr>
              <w:r w:rsidRPr="007D3A30">
                <w:rPr>
                  <w:rFonts w:ascii="Times New Roman" w:hAnsi="Times New Roman" w:cs="Times New Roman"/>
                  <w:bCs/>
                  <w:sz w:val="24"/>
                  <w:szCs w:val="24"/>
                </w:rPr>
                <w:t>3 a</w:t>
              </w:r>
            </w:smartTag>
            <w:r w:rsidRPr="007D3A30">
              <w:rPr>
                <w:rFonts w:ascii="Times New Roman" w:hAnsi="Times New Roman" w:cs="Times New Roman"/>
                <w:bCs/>
                <w:sz w:val="24"/>
                <w:szCs w:val="24"/>
              </w:rPr>
              <w:t xml:space="preserve"> 4 persone</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Cs/>
                <w:sz w:val="24"/>
                <w:szCs w:val="24"/>
              </w:rPr>
            </w:pPr>
            <w:r w:rsidRPr="007D3A30">
              <w:rPr>
                <w:rFonts w:ascii="Times New Roman" w:hAnsi="Times New Roman" w:cs="Times New Roman"/>
                <w:bCs/>
                <w:sz w:val="24"/>
                <w:szCs w:val="24"/>
              </w:rPr>
              <w:t>400</w:t>
            </w:r>
          </w:p>
        </w:tc>
      </w:tr>
      <w:tr w:rsidR="007D3A30" w:rsidRPr="007D3A30" w:rsidTr="00895368">
        <w:tc>
          <w:tcPr>
            <w:tcW w:w="4814" w:type="dxa"/>
          </w:tcPr>
          <w:p w:rsidR="007D3A30" w:rsidRPr="007D3A30" w:rsidRDefault="007D3A30" w:rsidP="00895368">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Nuclei con 5 persone o più persone</w:t>
            </w:r>
          </w:p>
        </w:tc>
        <w:tc>
          <w:tcPr>
            <w:tcW w:w="4814" w:type="dxa"/>
          </w:tcPr>
          <w:p w:rsidR="007D3A30" w:rsidRPr="007D3A30" w:rsidRDefault="007D3A30" w:rsidP="00895368">
            <w:pPr>
              <w:autoSpaceDE w:val="0"/>
              <w:autoSpaceDN w:val="0"/>
              <w:adjustRightInd w:val="0"/>
              <w:spacing w:line="276" w:lineRule="auto"/>
              <w:jc w:val="center"/>
              <w:rPr>
                <w:rFonts w:ascii="Times New Roman" w:hAnsi="Times New Roman" w:cs="Times New Roman"/>
                <w:bCs/>
                <w:sz w:val="24"/>
                <w:szCs w:val="24"/>
              </w:rPr>
            </w:pPr>
            <w:r w:rsidRPr="007D3A30">
              <w:rPr>
                <w:rFonts w:ascii="Times New Roman" w:hAnsi="Times New Roman" w:cs="Times New Roman"/>
                <w:bCs/>
                <w:sz w:val="24"/>
                <w:szCs w:val="24"/>
              </w:rPr>
              <w:t>500</w:t>
            </w:r>
          </w:p>
        </w:tc>
      </w:tr>
    </w:tbl>
    <w:p w:rsidR="007D3A30" w:rsidRPr="007D3A30" w:rsidRDefault="007D3A30" w:rsidP="007D3A30">
      <w:pPr>
        <w:autoSpaceDE w:val="0"/>
        <w:autoSpaceDN w:val="0"/>
        <w:adjustRightInd w:val="0"/>
        <w:spacing w:line="276" w:lineRule="auto"/>
        <w:jc w:val="both"/>
        <w:rPr>
          <w:rFonts w:ascii="Times New Roman" w:hAnsi="Times New Roman" w:cs="Times New Roman"/>
          <w:bCs/>
          <w:sz w:val="24"/>
          <w:szCs w:val="24"/>
        </w:rPr>
      </w:pPr>
    </w:p>
    <w:p w:rsidR="007D3A30" w:rsidRPr="007D3A30" w:rsidRDefault="007D3A30" w:rsidP="007D3A30">
      <w:pPr>
        <w:autoSpaceDE w:val="0"/>
        <w:autoSpaceDN w:val="0"/>
        <w:adjustRightInd w:val="0"/>
        <w:spacing w:line="276" w:lineRule="auto"/>
        <w:jc w:val="both"/>
        <w:rPr>
          <w:rFonts w:ascii="Times New Roman" w:hAnsi="Times New Roman" w:cs="Times New Roman"/>
          <w:b/>
          <w:bCs/>
          <w:sz w:val="24"/>
          <w:szCs w:val="24"/>
          <w:u w:val="single"/>
        </w:rPr>
      </w:pPr>
      <w:r w:rsidRPr="007D3A30">
        <w:rPr>
          <w:rFonts w:ascii="Times New Roman" w:hAnsi="Times New Roman" w:cs="Times New Roman"/>
          <w:b/>
          <w:bCs/>
          <w:sz w:val="24"/>
          <w:szCs w:val="24"/>
          <w:u w:val="single"/>
        </w:rPr>
        <w:t>La scadenza per la presentazione delle richieste è fissata per il  giorno 15 febbraio 2021 alle ore 14.00.</w:t>
      </w:r>
    </w:p>
    <w:p w:rsidR="007D3A30" w:rsidRPr="007D3A30" w:rsidRDefault="007D3A30" w:rsidP="007D3A30">
      <w:pPr>
        <w:autoSpaceDE w:val="0"/>
        <w:autoSpaceDN w:val="0"/>
        <w:adjustRightInd w:val="0"/>
        <w:spacing w:line="276" w:lineRule="auto"/>
        <w:jc w:val="both"/>
        <w:rPr>
          <w:rFonts w:ascii="Times New Roman" w:hAnsi="Times New Roman" w:cs="Times New Roman"/>
          <w:b/>
          <w:bCs/>
          <w:sz w:val="24"/>
          <w:szCs w:val="24"/>
          <w:u w:val="single"/>
        </w:rPr>
      </w:pPr>
      <w:r w:rsidRPr="007D3A30">
        <w:rPr>
          <w:rFonts w:ascii="Times New Roman" w:hAnsi="Times New Roman" w:cs="Times New Roman"/>
          <w:b/>
          <w:bCs/>
          <w:sz w:val="24"/>
          <w:szCs w:val="24"/>
          <w:u w:val="single"/>
        </w:rPr>
        <w:t>I buoni saranno spendibili presso gli esercizi commerciali convenzionati con il Comune , fino al 30 giugno2021.</w:t>
      </w:r>
    </w:p>
    <w:p w:rsidR="007D3A30" w:rsidRPr="007D3A30" w:rsidRDefault="007D3A30" w:rsidP="007D3A30">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lastRenderedPageBreak/>
        <w:t>L’istanza deve essere compilata utilizzando il modello allegato -  ed inviata - preferibilmente on</w:t>
      </w:r>
      <w:r w:rsidR="00BD74B3">
        <w:rPr>
          <w:rFonts w:ascii="Times New Roman" w:hAnsi="Times New Roman" w:cs="Times New Roman"/>
          <w:bCs/>
          <w:sz w:val="24"/>
          <w:szCs w:val="24"/>
        </w:rPr>
        <w:t>-</w:t>
      </w:r>
      <w:r w:rsidRPr="007D3A30">
        <w:rPr>
          <w:rFonts w:ascii="Times New Roman" w:hAnsi="Times New Roman" w:cs="Times New Roman"/>
          <w:bCs/>
          <w:sz w:val="24"/>
          <w:szCs w:val="24"/>
        </w:rPr>
        <w:t>line</w:t>
      </w:r>
      <w:r w:rsidR="00BD74B3">
        <w:rPr>
          <w:rFonts w:ascii="Times New Roman" w:hAnsi="Times New Roman" w:cs="Times New Roman"/>
          <w:bCs/>
          <w:sz w:val="24"/>
          <w:szCs w:val="24"/>
        </w:rPr>
        <w:t xml:space="preserve"> </w:t>
      </w:r>
      <w:r w:rsidRPr="007D3A30">
        <w:rPr>
          <w:rFonts w:ascii="Times New Roman" w:hAnsi="Times New Roman" w:cs="Times New Roman"/>
          <w:bCs/>
          <w:sz w:val="24"/>
          <w:szCs w:val="24"/>
        </w:rPr>
        <w:t>- al seguente indirizzo di posta elettronica:</w:t>
      </w:r>
    </w:p>
    <w:p w:rsidR="007D3A30" w:rsidRPr="007D3A30" w:rsidRDefault="00BA0C08" w:rsidP="007D3A30">
      <w:pPr>
        <w:autoSpaceDE w:val="0"/>
        <w:autoSpaceDN w:val="0"/>
        <w:adjustRightInd w:val="0"/>
        <w:spacing w:line="276" w:lineRule="auto"/>
        <w:jc w:val="both"/>
        <w:rPr>
          <w:rFonts w:ascii="Times New Roman" w:hAnsi="Times New Roman" w:cs="Times New Roman"/>
          <w:bCs/>
          <w:sz w:val="24"/>
          <w:szCs w:val="24"/>
        </w:rPr>
      </w:pPr>
      <w:hyperlink r:id="rId7" w:history="1">
        <w:r w:rsidR="007D3A30" w:rsidRPr="007D3A30">
          <w:rPr>
            <w:rStyle w:val="Collegamentoipertestuale"/>
            <w:rFonts w:ascii="Times New Roman" w:hAnsi="Times New Roman" w:cs="Times New Roman"/>
            <w:bCs/>
            <w:sz w:val="24"/>
            <w:szCs w:val="24"/>
          </w:rPr>
          <w:t>comune.gualdocattaneo@postacert.umbra.it</w:t>
        </w:r>
      </w:hyperlink>
    </w:p>
    <w:p w:rsidR="007D3A30" w:rsidRPr="007D3A30" w:rsidRDefault="007D3A30" w:rsidP="007D3A30">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L’istanza potrà essere scaricata dal sito istituzionale del Comune e potrà essere compilata direttamente in quanto in formato editabile.</w:t>
      </w:r>
    </w:p>
    <w:p w:rsidR="007D3A30" w:rsidRPr="007D3A30" w:rsidRDefault="007D3A30" w:rsidP="007D3A30">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Per eventuali informazioni chiamare i seguenti numeri telefonici 0742/929422, 0742/929443.</w:t>
      </w:r>
    </w:p>
    <w:p w:rsidR="00B12FA9" w:rsidRDefault="00B12FA9" w:rsidP="007D3A30">
      <w:pPr>
        <w:autoSpaceDE w:val="0"/>
        <w:autoSpaceDN w:val="0"/>
        <w:adjustRightInd w:val="0"/>
        <w:spacing w:line="276" w:lineRule="auto"/>
        <w:jc w:val="both"/>
        <w:rPr>
          <w:rFonts w:ascii="Times New Roman" w:hAnsi="Times New Roman" w:cs="Times New Roman"/>
          <w:b/>
          <w:bCs/>
          <w:sz w:val="24"/>
          <w:szCs w:val="24"/>
        </w:rPr>
      </w:pPr>
    </w:p>
    <w:p w:rsidR="007D3A30" w:rsidRPr="007D3A30" w:rsidRDefault="007D3A30" w:rsidP="007D3A30">
      <w:pPr>
        <w:autoSpaceDE w:val="0"/>
        <w:autoSpaceDN w:val="0"/>
        <w:adjustRightInd w:val="0"/>
        <w:spacing w:line="276" w:lineRule="auto"/>
        <w:jc w:val="both"/>
        <w:rPr>
          <w:rFonts w:ascii="Times New Roman" w:hAnsi="Times New Roman" w:cs="Times New Roman"/>
          <w:b/>
          <w:bCs/>
          <w:sz w:val="24"/>
          <w:szCs w:val="24"/>
        </w:rPr>
      </w:pPr>
      <w:r w:rsidRPr="007D3A30">
        <w:rPr>
          <w:rFonts w:ascii="Times New Roman" w:hAnsi="Times New Roman" w:cs="Times New Roman"/>
          <w:b/>
          <w:bCs/>
          <w:sz w:val="24"/>
          <w:szCs w:val="24"/>
        </w:rPr>
        <w:t xml:space="preserve">CRITERI E CATEGORIE DI PRIORITA’ </w:t>
      </w:r>
    </w:p>
    <w:p w:rsidR="007D3A30" w:rsidRPr="007D3A30" w:rsidRDefault="007D3A30" w:rsidP="007D3A30">
      <w:pPr>
        <w:autoSpaceDE w:val="0"/>
        <w:autoSpaceDN w:val="0"/>
        <w:adjustRightInd w:val="0"/>
        <w:spacing w:line="276" w:lineRule="auto"/>
        <w:jc w:val="both"/>
        <w:rPr>
          <w:rFonts w:ascii="Times New Roman" w:hAnsi="Times New Roman" w:cs="Times New Roman"/>
          <w:bCs/>
          <w:sz w:val="24"/>
          <w:szCs w:val="24"/>
        </w:rPr>
      </w:pPr>
      <w:r w:rsidRPr="007D3A30">
        <w:rPr>
          <w:rFonts w:ascii="Times New Roman" w:hAnsi="Times New Roman" w:cs="Times New Roman"/>
          <w:bCs/>
          <w:sz w:val="24"/>
          <w:szCs w:val="24"/>
        </w:rPr>
        <w:t>Qualora le risorse da assegnare ai beneficiari siano superiori rispetto alla disponibilità del Fondo di Solidarietà Alimentare disponibili, l’Ufficio Servizi Sociali, procederà ad effettuare una graduatoria, tenendo conto dei seguenti criteri di priorità, fermo restando i requisiti A e B di cui sopra:</w:t>
      </w:r>
    </w:p>
    <w:p w:rsidR="007D3A30" w:rsidRPr="007D3A30" w:rsidRDefault="007D3A30" w:rsidP="007D3A30">
      <w:pPr>
        <w:autoSpaceDE w:val="0"/>
        <w:autoSpaceDN w:val="0"/>
        <w:adjustRightInd w:val="0"/>
        <w:spacing w:line="276" w:lineRule="auto"/>
        <w:jc w:val="both"/>
        <w:rPr>
          <w:rFonts w:ascii="Times New Roman" w:hAnsi="Times New Roman" w:cs="Times New Roman"/>
          <w:bCs/>
          <w:sz w:val="24"/>
          <w:szCs w:val="24"/>
        </w:rPr>
      </w:pPr>
    </w:p>
    <w:p w:rsidR="007D3A30" w:rsidRPr="007D3A30" w:rsidRDefault="007D3A30" w:rsidP="007D3A30">
      <w:pPr>
        <w:pStyle w:val="Paragrafoelenco"/>
        <w:numPr>
          <w:ilvl w:val="0"/>
          <w:numId w:val="2"/>
        </w:numPr>
        <w:tabs>
          <w:tab w:val="left" w:pos="284"/>
          <w:tab w:val="left" w:pos="1134"/>
        </w:tabs>
        <w:spacing w:line="276" w:lineRule="auto"/>
        <w:jc w:val="both"/>
        <w:rPr>
          <w:rFonts w:ascii="Times New Roman" w:hAnsi="Times New Roman" w:cs="Times New Roman"/>
          <w:lang w:eastAsia="ar-SA"/>
        </w:rPr>
      </w:pPr>
      <w:r w:rsidRPr="007D3A30">
        <w:rPr>
          <w:rFonts w:ascii="Times New Roman" w:hAnsi="Times New Roman" w:cs="Times New Roman"/>
          <w:lang w:eastAsia="ar-SA"/>
        </w:rPr>
        <w:t xml:space="preserve">nucleo familiare/famiglia </w:t>
      </w:r>
      <w:proofErr w:type="spellStart"/>
      <w:r w:rsidRPr="007D3A30">
        <w:rPr>
          <w:rFonts w:ascii="Times New Roman" w:hAnsi="Times New Roman" w:cs="Times New Roman"/>
          <w:lang w:eastAsia="ar-SA"/>
        </w:rPr>
        <w:t>monogenitoriale</w:t>
      </w:r>
      <w:proofErr w:type="spellEnd"/>
      <w:r w:rsidRPr="007D3A30">
        <w:rPr>
          <w:rFonts w:ascii="Times New Roman" w:hAnsi="Times New Roman" w:cs="Times New Roman"/>
          <w:lang w:eastAsia="ar-SA"/>
        </w:rPr>
        <w:t xml:space="preserve"> con minore/i  </w:t>
      </w:r>
      <w:proofErr w:type="spellStart"/>
      <w:r w:rsidRPr="007D3A30">
        <w:rPr>
          <w:rFonts w:ascii="Times New Roman" w:hAnsi="Times New Roman" w:cs="Times New Roman"/>
          <w:lang w:eastAsia="ar-SA"/>
        </w:rPr>
        <w:t>…………………</w:t>
      </w:r>
      <w:proofErr w:type="spellEnd"/>
      <w:r w:rsidRPr="007D3A30">
        <w:rPr>
          <w:rFonts w:ascii="Times New Roman" w:hAnsi="Times New Roman" w:cs="Times New Roman"/>
          <w:lang w:eastAsia="ar-SA"/>
        </w:rPr>
        <w:t>..….</w:t>
      </w:r>
      <w:r w:rsidR="00BD74B3">
        <w:rPr>
          <w:rFonts w:ascii="Times New Roman" w:hAnsi="Times New Roman" w:cs="Times New Roman"/>
          <w:lang w:eastAsia="ar-SA"/>
        </w:rPr>
        <w:t xml:space="preserve"> </w:t>
      </w:r>
      <w:r w:rsidRPr="007D3A30">
        <w:rPr>
          <w:rFonts w:ascii="Times New Roman" w:hAnsi="Times New Roman" w:cs="Times New Roman"/>
          <w:lang w:eastAsia="ar-SA"/>
        </w:rPr>
        <w:t>punti 10</w:t>
      </w:r>
    </w:p>
    <w:p w:rsidR="007D3A30" w:rsidRPr="007D3A30" w:rsidRDefault="007D3A30" w:rsidP="007D3A30">
      <w:pPr>
        <w:pStyle w:val="Paragrafoelenco"/>
        <w:numPr>
          <w:ilvl w:val="0"/>
          <w:numId w:val="2"/>
        </w:numPr>
        <w:tabs>
          <w:tab w:val="left" w:pos="284"/>
          <w:tab w:val="left" w:pos="1134"/>
        </w:tabs>
        <w:spacing w:line="276" w:lineRule="auto"/>
        <w:jc w:val="both"/>
        <w:rPr>
          <w:rFonts w:ascii="Times New Roman" w:hAnsi="Times New Roman" w:cs="Times New Roman"/>
          <w:lang w:eastAsia="ar-SA"/>
        </w:rPr>
      </w:pPr>
      <w:r w:rsidRPr="007D3A30">
        <w:rPr>
          <w:rFonts w:ascii="Times New Roman" w:hAnsi="Times New Roman" w:cs="Times New Roman"/>
          <w:lang w:eastAsia="ar-SA"/>
        </w:rPr>
        <w:t xml:space="preserve">nucleo familiare/famiglia </w:t>
      </w:r>
      <w:proofErr w:type="spellStart"/>
      <w:r w:rsidRPr="007D3A30">
        <w:rPr>
          <w:rFonts w:ascii="Times New Roman" w:hAnsi="Times New Roman" w:cs="Times New Roman"/>
          <w:lang w:eastAsia="ar-SA"/>
        </w:rPr>
        <w:t>monogenitoriale</w:t>
      </w:r>
      <w:proofErr w:type="spellEnd"/>
      <w:r w:rsidRPr="007D3A30">
        <w:rPr>
          <w:rFonts w:ascii="Times New Roman" w:hAnsi="Times New Roman" w:cs="Times New Roman"/>
          <w:lang w:eastAsia="ar-SA"/>
        </w:rPr>
        <w:t xml:space="preserve"> con disabile/i (ai sensi dell’art.3 L.104/92)                                                                                                                    …….………..punti 8</w:t>
      </w:r>
    </w:p>
    <w:p w:rsidR="007D3A30" w:rsidRPr="007D3A30" w:rsidRDefault="007D3A30" w:rsidP="007D3A30">
      <w:pPr>
        <w:pStyle w:val="Paragrafoelenco"/>
        <w:numPr>
          <w:ilvl w:val="0"/>
          <w:numId w:val="2"/>
        </w:numPr>
        <w:tabs>
          <w:tab w:val="left" w:pos="284"/>
          <w:tab w:val="left" w:pos="1134"/>
        </w:tabs>
        <w:spacing w:line="276" w:lineRule="auto"/>
        <w:jc w:val="both"/>
        <w:rPr>
          <w:rFonts w:ascii="Times New Roman" w:hAnsi="Times New Roman" w:cs="Times New Roman"/>
          <w:lang w:eastAsia="ar-SA"/>
        </w:rPr>
      </w:pPr>
      <w:r w:rsidRPr="007D3A30">
        <w:rPr>
          <w:rFonts w:ascii="Times New Roman" w:hAnsi="Times New Roman" w:cs="Times New Roman"/>
          <w:lang w:eastAsia="ar-SA"/>
        </w:rPr>
        <w:t>nucleo familiare che sostengono un canone di locazione privato                                                                                                                …………..….punti 4</w:t>
      </w:r>
    </w:p>
    <w:p w:rsidR="007D3A30" w:rsidRPr="00BD74B3" w:rsidRDefault="007D3A30" w:rsidP="00BD74B3">
      <w:pPr>
        <w:pStyle w:val="Paragrafoelenco"/>
        <w:numPr>
          <w:ilvl w:val="0"/>
          <w:numId w:val="2"/>
        </w:numPr>
        <w:tabs>
          <w:tab w:val="left" w:pos="284"/>
          <w:tab w:val="left" w:pos="1134"/>
        </w:tabs>
        <w:spacing w:line="276" w:lineRule="auto"/>
        <w:jc w:val="both"/>
        <w:rPr>
          <w:rFonts w:ascii="Times New Roman" w:hAnsi="Times New Roman" w:cs="Times New Roman"/>
          <w:lang w:eastAsia="ar-SA"/>
        </w:rPr>
      </w:pPr>
      <w:r w:rsidRPr="00BD74B3">
        <w:rPr>
          <w:rFonts w:ascii="Times New Roman" w:hAnsi="Times New Roman" w:cs="Times New Roman"/>
          <w:lang w:eastAsia="ar-SA"/>
        </w:rPr>
        <w:t>nucleo familiare che sost</w:t>
      </w:r>
      <w:r w:rsidR="00BD74B3">
        <w:rPr>
          <w:rFonts w:ascii="Times New Roman" w:hAnsi="Times New Roman" w:cs="Times New Roman"/>
          <w:lang w:eastAsia="ar-SA"/>
        </w:rPr>
        <w:t>iene</w:t>
      </w:r>
      <w:r w:rsidRPr="00BD74B3">
        <w:rPr>
          <w:rFonts w:ascii="Times New Roman" w:hAnsi="Times New Roman" w:cs="Times New Roman"/>
          <w:lang w:eastAsia="ar-SA"/>
        </w:rPr>
        <w:t xml:space="preserve"> il canone di locazione </w:t>
      </w:r>
      <w:proofErr w:type="spellStart"/>
      <w:r w:rsidRPr="00BD74B3">
        <w:rPr>
          <w:rFonts w:ascii="Times New Roman" w:hAnsi="Times New Roman" w:cs="Times New Roman"/>
          <w:lang w:eastAsia="ar-SA"/>
        </w:rPr>
        <w:t>pubblico……………</w:t>
      </w:r>
      <w:proofErr w:type="spellEnd"/>
      <w:r w:rsidRPr="00BD74B3">
        <w:rPr>
          <w:rFonts w:ascii="Times New Roman" w:hAnsi="Times New Roman" w:cs="Times New Roman"/>
          <w:lang w:eastAsia="ar-SA"/>
        </w:rPr>
        <w:t>...</w:t>
      </w:r>
      <w:proofErr w:type="spellStart"/>
      <w:r w:rsidRPr="00BD74B3">
        <w:rPr>
          <w:rFonts w:ascii="Times New Roman" w:hAnsi="Times New Roman" w:cs="Times New Roman"/>
          <w:lang w:eastAsia="ar-SA"/>
        </w:rPr>
        <w:t>…</w:t>
      </w:r>
      <w:r w:rsidR="00BD74B3">
        <w:rPr>
          <w:rFonts w:ascii="Times New Roman" w:hAnsi="Times New Roman" w:cs="Times New Roman"/>
          <w:lang w:eastAsia="ar-SA"/>
        </w:rPr>
        <w:t>…</w:t>
      </w:r>
      <w:proofErr w:type="spellEnd"/>
      <w:r w:rsidR="00BD74B3">
        <w:rPr>
          <w:rFonts w:ascii="Times New Roman" w:hAnsi="Times New Roman" w:cs="Times New Roman"/>
          <w:lang w:eastAsia="ar-SA"/>
        </w:rPr>
        <w:t xml:space="preserve"> </w:t>
      </w:r>
      <w:r w:rsidRPr="00BD74B3">
        <w:rPr>
          <w:rFonts w:ascii="Times New Roman" w:hAnsi="Times New Roman" w:cs="Times New Roman"/>
          <w:lang w:eastAsia="ar-SA"/>
        </w:rPr>
        <w:t>punti 3</w:t>
      </w:r>
    </w:p>
    <w:p w:rsidR="007D3A30" w:rsidRPr="007D3A30" w:rsidRDefault="007D3A30" w:rsidP="007D3A30">
      <w:pPr>
        <w:tabs>
          <w:tab w:val="left" w:pos="284"/>
          <w:tab w:val="left" w:pos="1134"/>
        </w:tabs>
        <w:spacing w:line="276" w:lineRule="auto"/>
        <w:jc w:val="both"/>
        <w:rPr>
          <w:rFonts w:ascii="Times New Roman" w:hAnsi="Times New Roman" w:cs="Times New Roman"/>
          <w:sz w:val="24"/>
          <w:szCs w:val="24"/>
          <w:lang w:eastAsia="ar-SA"/>
        </w:rPr>
      </w:pPr>
    </w:p>
    <w:p w:rsidR="007D3A30" w:rsidRPr="007D3A30" w:rsidRDefault="007D3A30" w:rsidP="007D3A30">
      <w:pPr>
        <w:tabs>
          <w:tab w:val="left" w:pos="284"/>
          <w:tab w:val="left" w:pos="1134"/>
        </w:tabs>
        <w:spacing w:line="276" w:lineRule="auto"/>
        <w:jc w:val="both"/>
        <w:rPr>
          <w:rFonts w:ascii="Times New Roman" w:hAnsi="Times New Roman" w:cs="Times New Roman"/>
          <w:sz w:val="24"/>
          <w:szCs w:val="24"/>
          <w:lang w:eastAsia="ar-SA"/>
        </w:rPr>
      </w:pPr>
      <w:r w:rsidRPr="007D3A30">
        <w:rPr>
          <w:rFonts w:ascii="Times New Roman" w:hAnsi="Times New Roman" w:cs="Times New Roman"/>
          <w:sz w:val="24"/>
          <w:szCs w:val="24"/>
          <w:lang w:eastAsia="ar-SA"/>
        </w:rPr>
        <w:t>I punteggi risultanti dall’eventuale graduatoria sono cumulabili.</w:t>
      </w:r>
    </w:p>
    <w:p w:rsidR="007D3A30" w:rsidRPr="007D3A30" w:rsidRDefault="007D3A30" w:rsidP="007D3A30">
      <w:pPr>
        <w:tabs>
          <w:tab w:val="left" w:pos="284"/>
          <w:tab w:val="left" w:pos="1134"/>
        </w:tabs>
        <w:spacing w:line="276" w:lineRule="auto"/>
        <w:jc w:val="both"/>
        <w:rPr>
          <w:rFonts w:ascii="Times New Roman" w:hAnsi="Times New Roman" w:cs="Times New Roman"/>
          <w:sz w:val="24"/>
          <w:szCs w:val="24"/>
          <w:lang w:eastAsia="ar-SA"/>
        </w:rPr>
      </w:pPr>
      <w:r w:rsidRPr="007D3A30">
        <w:rPr>
          <w:rFonts w:ascii="Times New Roman" w:hAnsi="Times New Roman" w:cs="Times New Roman"/>
          <w:sz w:val="24"/>
          <w:szCs w:val="24"/>
          <w:lang w:eastAsia="ar-SA"/>
        </w:rPr>
        <w:t>A parità di punteggio i buoni spesa verranno assegnati in base all’ordine di arrivo della domanda al Protocollo del Comune di Gualdo Cattaneo.</w:t>
      </w:r>
    </w:p>
    <w:p w:rsidR="007D3A30" w:rsidRPr="007D3A30" w:rsidRDefault="007D3A30" w:rsidP="007D3A30">
      <w:pPr>
        <w:pStyle w:val="Paragrafoelenco"/>
        <w:tabs>
          <w:tab w:val="left" w:pos="284"/>
          <w:tab w:val="left" w:pos="1134"/>
        </w:tabs>
        <w:spacing w:line="276" w:lineRule="auto"/>
        <w:jc w:val="both"/>
        <w:rPr>
          <w:rFonts w:ascii="Times New Roman" w:hAnsi="Times New Roman" w:cs="Times New Roman"/>
          <w:lang w:eastAsia="ar-SA"/>
        </w:rPr>
      </w:pPr>
    </w:p>
    <w:p w:rsidR="007D3A30" w:rsidRPr="007D3A30" w:rsidRDefault="007D3A30" w:rsidP="007D3A30">
      <w:pPr>
        <w:tabs>
          <w:tab w:val="left" w:pos="284"/>
          <w:tab w:val="left" w:pos="1134"/>
        </w:tabs>
        <w:spacing w:line="276" w:lineRule="auto"/>
        <w:jc w:val="both"/>
        <w:rPr>
          <w:rFonts w:ascii="Times New Roman" w:hAnsi="Times New Roman" w:cs="Times New Roman"/>
          <w:b/>
          <w:sz w:val="24"/>
          <w:szCs w:val="24"/>
          <w:lang w:eastAsia="ar-SA"/>
        </w:rPr>
      </w:pPr>
      <w:r w:rsidRPr="007D3A30">
        <w:rPr>
          <w:rFonts w:ascii="Times New Roman" w:hAnsi="Times New Roman" w:cs="Times New Roman"/>
          <w:b/>
          <w:sz w:val="24"/>
          <w:szCs w:val="24"/>
          <w:lang w:eastAsia="ar-SA"/>
        </w:rPr>
        <w:t>MODALITA’ DI UTILIZZO DEL BUONO SPESA</w:t>
      </w:r>
    </w:p>
    <w:p w:rsidR="007D3A30" w:rsidRPr="007D3A30" w:rsidRDefault="007D3A30" w:rsidP="007D3A30">
      <w:pPr>
        <w:tabs>
          <w:tab w:val="left" w:pos="284"/>
          <w:tab w:val="left" w:pos="1134"/>
        </w:tabs>
        <w:spacing w:line="276" w:lineRule="auto"/>
        <w:jc w:val="both"/>
        <w:rPr>
          <w:rFonts w:ascii="Times New Roman" w:hAnsi="Times New Roman" w:cs="Times New Roman"/>
          <w:sz w:val="24"/>
          <w:szCs w:val="24"/>
          <w:lang w:eastAsia="ar-SA"/>
        </w:rPr>
      </w:pPr>
      <w:r w:rsidRPr="007D3A30">
        <w:rPr>
          <w:rFonts w:ascii="Times New Roman" w:hAnsi="Times New Roman" w:cs="Times New Roman"/>
          <w:sz w:val="24"/>
          <w:szCs w:val="24"/>
          <w:lang w:eastAsia="ar-SA"/>
        </w:rPr>
        <w:t>I buoni spesa alimentari dovranno essere utilizzati presso gli esercizi commerciali presenti nel territorio comunale, aderenti all’iniziativa, secondo le modalità che verranno successivamente indicate e pubblicate sul sito istituzionale del Comune.</w:t>
      </w:r>
    </w:p>
    <w:p w:rsidR="007D3A30" w:rsidRPr="007D3A30" w:rsidRDefault="007D3A30" w:rsidP="007D3A30">
      <w:pPr>
        <w:tabs>
          <w:tab w:val="left" w:pos="284"/>
          <w:tab w:val="left" w:pos="1134"/>
        </w:tabs>
        <w:spacing w:line="276" w:lineRule="auto"/>
        <w:jc w:val="both"/>
        <w:rPr>
          <w:rFonts w:ascii="Times New Roman" w:hAnsi="Times New Roman" w:cs="Times New Roman"/>
          <w:b/>
          <w:sz w:val="24"/>
          <w:szCs w:val="24"/>
          <w:u w:val="single"/>
          <w:lang w:eastAsia="ar-SA"/>
        </w:rPr>
      </w:pPr>
      <w:r w:rsidRPr="007D3A30">
        <w:rPr>
          <w:rFonts w:ascii="Times New Roman" w:hAnsi="Times New Roman" w:cs="Times New Roman"/>
          <w:b/>
          <w:sz w:val="24"/>
          <w:szCs w:val="24"/>
          <w:u w:val="single"/>
          <w:lang w:eastAsia="ar-SA"/>
        </w:rPr>
        <w:t>E’ fatto assoluto divieto di acquisto di bevande alcoliche.</w:t>
      </w:r>
    </w:p>
    <w:p w:rsidR="007D3A30" w:rsidRPr="007D3A30" w:rsidRDefault="007D3A30" w:rsidP="007D3A30">
      <w:pPr>
        <w:tabs>
          <w:tab w:val="left" w:pos="284"/>
          <w:tab w:val="left" w:pos="1134"/>
        </w:tabs>
        <w:spacing w:line="276" w:lineRule="auto"/>
        <w:jc w:val="both"/>
        <w:rPr>
          <w:rFonts w:ascii="Times New Roman" w:hAnsi="Times New Roman" w:cs="Times New Roman"/>
          <w:b/>
          <w:sz w:val="24"/>
          <w:szCs w:val="24"/>
          <w:u w:val="single"/>
          <w:lang w:eastAsia="ar-SA"/>
        </w:rPr>
      </w:pPr>
    </w:p>
    <w:p w:rsidR="00DC77B3" w:rsidRPr="007D3A30" w:rsidRDefault="00DC77B3" w:rsidP="00DC77B3">
      <w:pPr>
        <w:tabs>
          <w:tab w:val="left" w:pos="284"/>
          <w:tab w:val="left" w:pos="1134"/>
        </w:tabs>
        <w:spacing w:after="0" w:line="276" w:lineRule="auto"/>
        <w:jc w:val="both"/>
        <w:rPr>
          <w:rFonts w:ascii="Times New Roman" w:eastAsia="Times New Roman" w:hAnsi="Times New Roman" w:cs="Times New Roman"/>
          <w:b/>
          <w:sz w:val="24"/>
          <w:szCs w:val="24"/>
          <w:u w:val="single"/>
          <w:lang w:eastAsia="ar-SA"/>
        </w:rPr>
      </w:pPr>
    </w:p>
    <w:p w:rsidR="00C33C32" w:rsidRPr="007D3A30" w:rsidRDefault="00DC77B3" w:rsidP="00DC77B3">
      <w:pPr>
        <w:tabs>
          <w:tab w:val="left" w:pos="284"/>
          <w:tab w:val="left" w:pos="1134"/>
        </w:tabs>
        <w:spacing w:after="0" w:line="360" w:lineRule="auto"/>
        <w:jc w:val="both"/>
        <w:rPr>
          <w:rFonts w:ascii="Times New Roman" w:eastAsia="Times New Roman" w:hAnsi="Times New Roman" w:cs="Times New Roman"/>
          <w:sz w:val="24"/>
          <w:szCs w:val="24"/>
          <w:lang w:eastAsia="ar-SA"/>
        </w:rPr>
      </w:pPr>
      <w:r w:rsidRPr="007D3A30">
        <w:rPr>
          <w:rFonts w:ascii="Times New Roman" w:eastAsia="Times New Roman" w:hAnsi="Times New Roman" w:cs="Times New Roman"/>
          <w:sz w:val="24"/>
          <w:szCs w:val="24"/>
          <w:lang w:eastAsia="ar-SA"/>
        </w:rPr>
        <w:t xml:space="preserve">Gualdo Cattaneo, </w:t>
      </w:r>
      <w:r w:rsidR="005F4536">
        <w:rPr>
          <w:rFonts w:ascii="Times New Roman" w:eastAsia="Times New Roman" w:hAnsi="Times New Roman" w:cs="Times New Roman"/>
          <w:sz w:val="24"/>
          <w:szCs w:val="24"/>
          <w:lang w:eastAsia="ar-SA"/>
        </w:rPr>
        <w:t>13/01/2021</w:t>
      </w:r>
    </w:p>
    <w:p w:rsidR="00C33C32" w:rsidRPr="007D3A30" w:rsidRDefault="00C33C32" w:rsidP="00C33C32">
      <w:pPr>
        <w:tabs>
          <w:tab w:val="left" w:pos="284"/>
          <w:tab w:val="left" w:pos="1134"/>
        </w:tabs>
        <w:spacing w:after="0" w:line="276" w:lineRule="auto"/>
        <w:jc w:val="right"/>
        <w:rPr>
          <w:rFonts w:ascii="Times New Roman" w:eastAsia="Times New Roman" w:hAnsi="Times New Roman" w:cs="Times New Roman"/>
          <w:sz w:val="24"/>
          <w:szCs w:val="24"/>
          <w:lang w:eastAsia="ar-SA"/>
        </w:rPr>
      </w:pPr>
      <w:r w:rsidRPr="007D3A30">
        <w:rPr>
          <w:rFonts w:ascii="Times New Roman" w:eastAsia="Times New Roman" w:hAnsi="Times New Roman" w:cs="Times New Roman"/>
          <w:sz w:val="24"/>
          <w:szCs w:val="24"/>
          <w:lang w:eastAsia="ar-SA"/>
        </w:rPr>
        <w:t>Il Responsabile dell’Area Affari Generali e Servizi alla Persona</w:t>
      </w:r>
    </w:p>
    <w:p w:rsidR="0033439A" w:rsidRPr="007D3A30" w:rsidRDefault="00C33C32" w:rsidP="007E415A">
      <w:pPr>
        <w:tabs>
          <w:tab w:val="left" w:pos="284"/>
          <w:tab w:val="left" w:pos="1134"/>
        </w:tabs>
        <w:spacing w:after="0" w:line="276" w:lineRule="auto"/>
        <w:jc w:val="center"/>
        <w:rPr>
          <w:rFonts w:ascii="Times New Roman" w:hAnsi="Times New Roman" w:cs="Times New Roman"/>
          <w:sz w:val="24"/>
          <w:szCs w:val="24"/>
        </w:rPr>
      </w:pPr>
      <w:r w:rsidRPr="007D3A30">
        <w:rPr>
          <w:rFonts w:ascii="Times New Roman" w:eastAsia="Times New Roman" w:hAnsi="Times New Roman" w:cs="Times New Roman"/>
          <w:sz w:val="24"/>
          <w:szCs w:val="24"/>
          <w:lang w:eastAsia="ar-SA"/>
        </w:rPr>
        <w:t xml:space="preserve">                                        </w:t>
      </w:r>
      <w:r w:rsidR="005F4536">
        <w:rPr>
          <w:rFonts w:ascii="Times New Roman" w:eastAsia="Times New Roman" w:hAnsi="Times New Roman" w:cs="Times New Roman"/>
          <w:sz w:val="24"/>
          <w:szCs w:val="24"/>
          <w:lang w:eastAsia="ar-SA"/>
        </w:rPr>
        <w:t xml:space="preserve">F.to </w:t>
      </w:r>
      <w:r w:rsidRPr="007D3A30">
        <w:rPr>
          <w:rFonts w:ascii="Times New Roman" w:eastAsia="Times New Roman" w:hAnsi="Times New Roman" w:cs="Times New Roman"/>
          <w:sz w:val="24"/>
          <w:szCs w:val="24"/>
          <w:lang w:eastAsia="ar-SA"/>
        </w:rPr>
        <w:t xml:space="preserve">Dott.ssa Stefania </w:t>
      </w:r>
      <w:proofErr w:type="spellStart"/>
      <w:r w:rsidRPr="007D3A30">
        <w:rPr>
          <w:rFonts w:ascii="Times New Roman" w:eastAsia="Times New Roman" w:hAnsi="Times New Roman" w:cs="Times New Roman"/>
          <w:sz w:val="24"/>
          <w:szCs w:val="24"/>
          <w:lang w:eastAsia="ar-SA"/>
        </w:rPr>
        <w:t>Bertinelli</w:t>
      </w:r>
      <w:bookmarkStart w:id="0" w:name="_GoBack"/>
      <w:bookmarkEnd w:id="0"/>
      <w:proofErr w:type="spellEnd"/>
    </w:p>
    <w:p w:rsidR="00CB7168" w:rsidRPr="007D3A30" w:rsidRDefault="00CB7168" w:rsidP="00CB7168">
      <w:pPr>
        <w:autoSpaceDE w:val="0"/>
        <w:autoSpaceDN w:val="0"/>
        <w:adjustRightInd w:val="0"/>
        <w:spacing w:after="0" w:line="240" w:lineRule="auto"/>
        <w:rPr>
          <w:rFonts w:ascii="Times New Roman" w:hAnsi="Times New Roman" w:cs="Times New Roman"/>
          <w:sz w:val="24"/>
          <w:szCs w:val="24"/>
        </w:rPr>
      </w:pPr>
    </w:p>
    <w:p w:rsidR="00CB7168" w:rsidRDefault="00CB7168" w:rsidP="00736BC3">
      <w:pPr>
        <w:tabs>
          <w:tab w:val="left" w:pos="284"/>
          <w:tab w:val="left" w:pos="1134"/>
        </w:tabs>
        <w:spacing w:after="0" w:line="276" w:lineRule="auto"/>
        <w:jc w:val="center"/>
        <w:rPr>
          <w:rFonts w:ascii="Times New Roman" w:eastAsia="Times New Roman" w:hAnsi="Times New Roman" w:cs="Times New Roman"/>
          <w:b/>
          <w:sz w:val="24"/>
          <w:szCs w:val="24"/>
          <w:lang w:eastAsia="it-IT"/>
        </w:rPr>
      </w:pPr>
    </w:p>
    <w:sectPr w:rsidR="00CB7168" w:rsidSect="000E5C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D5F3E"/>
    <w:multiLevelType w:val="hybridMultilevel"/>
    <w:tmpl w:val="AAAC2EEC"/>
    <w:lvl w:ilvl="0" w:tplc="653C1784">
      <w:start w:val="1"/>
      <w:numFmt w:val="decimal"/>
      <w:lvlText w:val="%1."/>
      <w:lvlJc w:val="left"/>
      <w:pPr>
        <w:ind w:left="360" w:hanging="360"/>
      </w:pPr>
      <w:rPr>
        <w:rFonts w:ascii="Times New Roman" w:eastAsiaTheme="minorHAnsi"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BDA2C3B"/>
    <w:multiLevelType w:val="hybridMultilevel"/>
    <w:tmpl w:val="421C8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4489"/>
    <w:rsid w:val="0002364C"/>
    <w:rsid w:val="0002367D"/>
    <w:rsid w:val="000454B8"/>
    <w:rsid w:val="00057875"/>
    <w:rsid w:val="00064489"/>
    <w:rsid w:val="000C779A"/>
    <w:rsid w:val="000E5C9B"/>
    <w:rsid w:val="001B3736"/>
    <w:rsid w:val="001D701C"/>
    <w:rsid w:val="001E60A1"/>
    <w:rsid w:val="0024656A"/>
    <w:rsid w:val="00255BDD"/>
    <w:rsid w:val="002D570C"/>
    <w:rsid w:val="002F2F0A"/>
    <w:rsid w:val="003250C9"/>
    <w:rsid w:val="0033439A"/>
    <w:rsid w:val="003554A0"/>
    <w:rsid w:val="00376BB4"/>
    <w:rsid w:val="003B4AAA"/>
    <w:rsid w:val="003E0E73"/>
    <w:rsid w:val="003E3FD3"/>
    <w:rsid w:val="00431053"/>
    <w:rsid w:val="004B289C"/>
    <w:rsid w:val="004F36E5"/>
    <w:rsid w:val="0052571E"/>
    <w:rsid w:val="005412FC"/>
    <w:rsid w:val="005537A2"/>
    <w:rsid w:val="00581467"/>
    <w:rsid w:val="005A5A57"/>
    <w:rsid w:val="005B2417"/>
    <w:rsid w:val="005D3773"/>
    <w:rsid w:val="005F4536"/>
    <w:rsid w:val="006125C5"/>
    <w:rsid w:val="00613109"/>
    <w:rsid w:val="0063703E"/>
    <w:rsid w:val="00693C87"/>
    <w:rsid w:val="006A6008"/>
    <w:rsid w:val="00736BC3"/>
    <w:rsid w:val="007672BC"/>
    <w:rsid w:val="007A4315"/>
    <w:rsid w:val="007C6606"/>
    <w:rsid w:val="007D3A30"/>
    <w:rsid w:val="007E415A"/>
    <w:rsid w:val="0080466D"/>
    <w:rsid w:val="00852C7B"/>
    <w:rsid w:val="008B51C0"/>
    <w:rsid w:val="008E40F7"/>
    <w:rsid w:val="008F4689"/>
    <w:rsid w:val="00984337"/>
    <w:rsid w:val="009B4E2E"/>
    <w:rsid w:val="009B7F7A"/>
    <w:rsid w:val="009C0873"/>
    <w:rsid w:val="00A53489"/>
    <w:rsid w:val="00A77476"/>
    <w:rsid w:val="00AE71D5"/>
    <w:rsid w:val="00B12FA9"/>
    <w:rsid w:val="00B2075B"/>
    <w:rsid w:val="00BA0C08"/>
    <w:rsid w:val="00BD74B3"/>
    <w:rsid w:val="00C33C32"/>
    <w:rsid w:val="00C730DF"/>
    <w:rsid w:val="00C77E3C"/>
    <w:rsid w:val="00CB7168"/>
    <w:rsid w:val="00CD05D4"/>
    <w:rsid w:val="00D17CC3"/>
    <w:rsid w:val="00D342FA"/>
    <w:rsid w:val="00D65830"/>
    <w:rsid w:val="00DB7264"/>
    <w:rsid w:val="00DC5BC2"/>
    <w:rsid w:val="00DC77B3"/>
    <w:rsid w:val="00DC7C0E"/>
    <w:rsid w:val="00E2211A"/>
    <w:rsid w:val="00E22F05"/>
    <w:rsid w:val="00E87248"/>
    <w:rsid w:val="00EB64F6"/>
    <w:rsid w:val="00ED1B74"/>
    <w:rsid w:val="00EF665C"/>
    <w:rsid w:val="00F744F1"/>
    <w:rsid w:val="00F96F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5C9B"/>
  </w:style>
  <w:style w:type="paragraph" w:styleId="Titolo2">
    <w:name w:val="heading 2"/>
    <w:basedOn w:val="Normale"/>
    <w:next w:val="Normale"/>
    <w:link w:val="Titolo2Carattere"/>
    <w:uiPriority w:val="9"/>
    <w:semiHidden/>
    <w:unhideWhenUsed/>
    <w:qFormat/>
    <w:rsid w:val="00A534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A53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8">
    <w:name w:val="heading 8"/>
    <w:basedOn w:val="Normale"/>
    <w:next w:val="Normale"/>
    <w:link w:val="Titolo8Carattere"/>
    <w:uiPriority w:val="9"/>
    <w:semiHidden/>
    <w:unhideWhenUsed/>
    <w:qFormat/>
    <w:rsid w:val="00A5348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A53489"/>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A53489"/>
    <w:rPr>
      <w:rFonts w:asciiTheme="majorHAnsi" w:eastAsiaTheme="majorEastAsia" w:hAnsiTheme="majorHAnsi" w:cstheme="majorBidi"/>
      <w:color w:val="1F4D78" w:themeColor="accent1" w:themeShade="7F"/>
      <w:sz w:val="24"/>
      <w:szCs w:val="24"/>
    </w:rPr>
  </w:style>
  <w:style w:type="character" w:customStyle="1" w:styleId="Titolo8Carattere">
    <w:name w:val="Titolo 8 Carattere"/>
    <w:basedOn w:val="Carpredefinitoparagrafo"/>
    <w:link w:val="Titolo8"/>
    <w:uiPriority w:val="9"/>
    <w:semiHidden/>
    <w:rsid w:val="00A53489"/>
    <w:rPr>
      <w:rFonts w:asciiTheme="majorHAnsi" w:eastAsiaTheme="majorEastAsia" w:hAnsiTheme="majorHAnsi" w:cstheme="majorBidi"/>
      <w:color w:val="272727" w:themeColor="text1" w:themeTint="D8"/>
      <w:sz w:val="21"/>
      <w:szCs w:val="21"/>
    </w:rPr>
  </w:style>
  <w:style w:type="table" w:styleId="Grigliatabella">
    <w:name w:val="Table Grid"/>
    <w:basedOn w:val="Tabellanormale"/>
    <w:uiPriority w:val="39"/>
    <w:rsid w:val="00A5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C779A"/>
    <w:pPr>
      <w:suppressAutoHyphens/>
      <w:spacing w:after="0" w:line="240" w:lineRule="auto"/>
      <w:ind w:left="720"/>
      <w:contextualSpacing/>
    </w:pPr>
    <w:rPr>
      <w:rFonts w:ascii="Cambria" w:eastAsia="Cambria" w:hAnsi="Cambria" w:cs="Cambria"/>
      <w:color w:val="00000A"/>
      <w:sz w:val="24"/>
      <w:szCs w:val="24"/>
      <w:lang w:eastAsia="zh-CN"/>
    </w:rPr>
  </w:style>
  <w:style w:type="paragraph" w:styleId="Testofumetto">
    <w:name w:val="Balloon Text"/>
    <w:basedOn w:val="Normale"/>
    <w:link w:val="TestofumettoCarattere"/>
    <w:uiPriority w:val="99"/>
    <w:semiHidden/>
    <w:unhideWhenUsed/>
    <w:rsid w:val="00EB64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4F6"/>
    <w:rPr>
      <w:rFonts w:ascii="Segoe UI" w:hAnsi="Segoe UI" w:cs="Segoe UI"/>
      <w:sz w:val="18"/>
      <w:szCs w:val="18"/>
    </w:rPr>
  </w:style>
  <w:style w:type="character" w:styleId="Collegamentoipertestuale">
    <w:name w:val="Hyperlink"/>
    <w:basedOn w:val="Carpredefinitoparagrafo"/>
    <w:uiPriority w:val="99"/>
    <w:unhideWhenUsed/>
    <w:rsid w:val="003250C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gualdocattaneo@postacert.umb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860</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Serenella Giglioni</dc:creator>
  <cp:keywords/>
  <dc:description/>
  <cp:lastModifiedBy>Giulia Cerquiglini</cp:lastModifiedBy>
  <cp:revision>11</cp:revision>
  <cp:lastPrinted>2020-04-15T10:33:00Z</cp:lastPrinted>
  <dcterms:created xsi:type="dcterms:W3CDTF">2021-01-08T11:15:00Z</dcterms:created>
  <dcterms:modified xsi:type="dcterms:W3CDTF">2021-01-13T12:11:00Z</dcterms:modified>
</cp:coreProperties>
</file>